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24" w:space="0" w:color="auto"/>
        </w:tblBorders>
        <w:tblLook w:val="0400" w:firstRow="0" w:lastRow="0" w:firstColumn="0" w:lastColumn="0" w:noHBand="0" w:noVBand="1"/>
      </w:tblPr>
      <w:tblGrid>
        <w:gridCol w:w="1706"/>
        <w:gridCol w:w="5372"/>
        <w:gridCol w:w="1511"/>
        <w:gridCol w:w="1337"/>
      </w:tblGrid>
      <w:tr w:rsidR="0018192F" w:rsidRPr="0018192F" w14:paraId="65692C34" w14:textId="77777777" w:rsidTr="005A30DC">
        <w:trPr>
          <w:trHeight w:val="620"/>
        </w:trPr>
        <w:tc>
          <w:tcPr>
            <w:tcW w:w="10098" w:type="dxa"/>
            <w:gridSpan w:val="4"/>
          </w:tcPr>
          <w:p w14:paraId="47781923" w14:textId="2C027AFB" w:rsidR="004C6947" w:rsidRPr="0018192F" w:rsidRDefault="00000000" w:rsidP="00A63F7F">
            <w:pPr>
              <w:spacing w:before="120"/>
              <w:jc w:val="center"/>
              <w:rPr>
                <w:rFonts w:ascii="Times New Roman" w:hAnsi="Times New Roman" w:cs="Times New Roman"/>
                <w:b/>
                <w:sz w:val="32"/>
                <w:szCs w:val="32"/>
              </w:rPr>
            </w:pPr>
            <w:sdt>
              <w:sdtPr>
                <w:rPr>
                  <w:rFonts w:ascii="Times New Roman" w:hAnsi="Times New Roman" w:cs="Times New Roman"/>
                  <w:b/>
                  <w:sz w:val="44"/>
                  <w:szCs w:val="32"/>
                </w:rPr>
                <w:alias w:val="Board Title"/>
                <w:tag w:val="BoardTitle"/>
                <w:id w:val="1165445429"/>
                <w:lock w:val="sdtLocked"/>
                <w:placeholder>
                  <w:docPart w:val="EB072E4DAA66423DB0ACA53C2F57003C"/>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C914BA" w:rsidRPr="0018192F">
                  <w:rPr>
                    <w:rFonts w:ascii="Times New Roman" w:eastAsiaTheme="minorEastAsia" w:hAnsi="Times New Roman" w:cs="Times New Roman"/>
                    <w:b/>
                    <w:sz w:val="44"/>
                    <w:szCs w:val="32"/>
                    <w:lang w:eastAsia="ja-JP"/>
                  </w:rPr>
                  <w:t>Cleveland City Board of Education</w:t>
                </w:r>
              </w:sdtContent>
            </w:sdt>
          </w:p>
        </w:tc>
      </w:tr>
      <w:tr w:rsidR="0018192F" w:rsidRPr="0018192F" w14:paraId="644C59D2" w14:textId="77777777" w:rsidTr="005A30DC">
        <w:trPr>
          <w:trHeight w:val="620"/>
        </w:trPr>
        <w:tc>
          <w:tcPr>
            <w:tcW w:w="1728" w:type="dxa"/>
            <w:vMerge w:val="restart"/>
          </w:tcPr>
          <w:p w14:paraId="0ED1B497" w14:textId="77777777" w:rsidR="00470EE4" w:rsidRPr="0018192F" w:rsidRDefault="00470EE4" w:rsidP="00D22888">
            <w:pPr>
              <w:spacing w:before="120" w:after="120"/>
              <w:rPr>
                <w:rFonts w:ascii="Times New Roman" w:hAnsi="Times New Roman" w:cs="Times New Roman"/>
                <w:sz w:val="16"/>
                <w:szCs w:val="16"/>
              </w:rPr>
            </w:pPr>
            <w:r w:rsidRPr="0018192F">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7A11ADA88F034278B15C9E200D1401F5"/>
              </w:placeholder>
              <w:text/>
            </w:sdtPr>
            <w:sdtContent>
              <w:p w14:paraId="1E09B556" w14:textId="119491D1" w:rsidR="00470EE4" w:rsidRPr="0018192F" w:rsidRDefault="00C914BA" w:rsidP="00A63F7F">
                <w:pPr>
                  <w:rPr>
                    <w:rFonts w:ascii="Times New Roman" w:hAnsi="Times New Roman" w:cs="Times New Roman"/>
                    <w:b/>
                    <w:sz w:val="20"/>
                    <w:szCs w:val="20"/>
                  </w:rPr>
                </w:pPr>
                <w:r w:rsidRPr="0018192F">
                  <w:rPr>
                    <w:rFonts w:ascii="Times New Roman" w:hAnsi="Times New Roman" w:cs="Times New Roman"/>
                    <w:b/>
                    <w:bCs/>
                    <w:sz w:val="18"/>
                    <w:szCs w:val="18"/>
                  </w:rPr>
                  <w:t xml:space="preserve">Review: Annually, in </w:t>
                </w:r>
                <w:r w:rsidRPr="0018192F">
                  <w:rPr>
                    <w:rFonts w:ascii="Times New Roman" w:eastAsia="Times New Roman" w:hAnsi="Times New Roman" w:cs="Times New Roman"/>
                    <w:b/>
                    <w:sz w:val="20"/>
                    <w:szCs w:val="20"/>
                  </w:rPr>
                  <w:t>January</w:t>
                </w:r>
              </w:p>
            </w:sdtContent>
          </w:sdt>
        </w:tc>
        <w:tc>
          <w:tcPr>
            <w:tcW w:w="5490" w:type="dxa"/>
            <w:vMerge w:val="restart"/>
          </w:tcPr>
          <w:p w14:paraId="757E6BB9" w14:textId="77777777" w:rsidR="00470EE4" w:rsidRPr="0018192F" w:rsidRDefault="00470EE4" w:rsidP="00D22888">
            <w:pPr>
              <w:spacing w:before="120"/>
              <w:rPr>
                <w:rFonts w:ascii="Times New Roman" w:hAnsi="Times New Roman" w:cs="Times New Roman"/>
                <w:sz w:val="16"/>
                <w:szCs w:val="16"/>
              </w:rPr>
            </w:pPr>
            <w:r w:rsidRPr="0018192F">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4ADFBF4ECF794B78A2941903CFAFDE86"/>
              </w:placeholder>
              <w:text w:multiLine="1"/>
            </w:sdtPr>
            <w:sdtContent>
              <w:p w14:paraId="0DF77CFD" w14:textId="77777777" w:rsidR="00470EE4" w:rsidRPr="0018192F" w:rsidRDefault="007A2899" w:rsidP="007A2899">
                <w:pPr>
                  <w:jc w:val="center"/>
                  <w:rPr>
                    <w:rFonts w:ascii="Times New Roman" w:hAnsi="Times New Roman" w:cs="Times New Roman"/>
                    <w:b/>
                    <w:sz w:val="28"/>
                    <w:szCs w:val="28"/>
                  </w:rPr>
                </w:pPr>
                <w:r w:rsidRPr="0018192F">
                  <w:rPr>
                    <w:rFonts w:ascii="Times New Roman" w:hAnsi="Times New Roman" w:cs="Times New Roman"/>
                    <w:b/>
                    <w:sz w:val="32"/>
                    <w:szCs w:val="28"/>
                  </w:rPr>
                  <w:t>Revenues</w:t>
                </w:r>
              </w:p>
            </w:sdtContent>
          </w:sdt>
        </w:tc>
        <w:tc>
          <w:tcPr>
            <w:tcW w:w="1530" w:type="dxa"/>
          </w:tcPr>
          <w:p w14:paraId="6A82B539" w14:textId="77777777" w:rsidR="00470EE4" w:rsidRPr="0018192F" w:rsidRDefault="00470EE4" w:rsidP="00D22888">
            <w:pPr>
              <w:spacing w:before="60"/>
              <w:rPr>
                <w:rFonts w:ascii="Times New Roman" w:hAnsi="Times New Roman" w:cs="Times New Roman"/>
                <w:sz w:val="16"/>
                <w:szCs w:val="16"/>
              </w:rPr>
            </w:pPr>
            <w:r w:rsidRPr="0018192F">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64BE0B4AAC7C4166A9E93F3BAE1FACC3"/>
              </w:placeholder>
              <w:text/>
            </w:sdtPr>
            <w:sdtContent>
              <w:p w14:paraId="336F3834" w14:textId="77777777" w:rsidR="00470EE4" w:rsidRPr="0018192F" w:rsidRDefault="007A2899" w:rsidP="007A2899">
                <w:pPr>
                  <w:jc w:val="center"/>
                  <w:rPr>
                    <w:rFonts w:ascii="Times New Roman" w:hAnsi="Times New Roman" w:cs="Times New Roman"/>
                    <w:b/>
                    <w:sz w:val="20"/>
                    <w:szCs w:val="20"/>
                  </w:rPr>
                </w:pPr>
                <w:r w:rsidRPr="0018192F">
                  <w:rPr>
                    <w:rFonts w:ascii="Times New Roman" w:hAnsi="Times New Roman" w:cs="Times New Roman"/>
                    <w:b/>
                    <w:sz w:val="20"/>
                    <w:szCs w:val="20"/>
                  </w:rPr>
                  <w:t>2.400</w:t>
                </w:r>
              </w:p>
            </w:sdtContent>
          </w:sdt>
        </w:tc>
        <w:tc>
          <w:tcPr>
            <w:tcW w:w="1350" w:type="dxa"/>
          </w:tcPr>
          <w:p w14:paraId="4CCBFD54" w14:textId="77777777" w:rsidR="00470EE4" w:rsidRPr="0018192F" w:rsidRDefault="00470EE4" w:rsidP="00320562">
            <w:pPr>
              <w:spacing w:before="60"/>
              <w:rPr>
                <w:rFonts w:ascii="Times New Roman" w:hAnsi="Times New Roman" w:cs="Times New Roman"/>
                <w:sz w:val="16"/>
                <w:szCs w:val="16"/>
              </w:rPr>
            </w:pPr>
            <w:r w:rsidRPr="0018192F">
              <w:rPr>
                <w:rFonts w:ascii="Times New Roman" w:hAnsi="Times New Roman" w:cs="Times New Roman"/>
                <w:sz w:val="16"/>
                <w:szCs w:val="16"/>
              </w:rPr>
              <w:t>Issued Date:</w:t>
            </w:r>
          </w:p>
          <w:sdt>
            <w:sdtPr>
              <w:rPr>
                <w:rFonts w:ascii="Times New Roman" w:hAnsi="Times New Roman" w:cs="Times New Roman"/>
                <w:b/>
                <w:strike/>
                <w:sz w:val="20"/>
                <w:szCs w:val="20"/>
              </w:rPr>
              <w:alias w:val="IssuedDate"/>
              <w:tag w:val="IssuedDate"/>
              <w:id w:val="2080555684"/>
              <w:lock w:val="sdtLocked"/>
              <w:placeholder>
                <w:docPart w:val="A8D0B8B2BF164C4B85FA0C5BB14CF5D0"/>
              </w:placeholder>
              <w:date w:fullDate="2026-02-02T00:00:00Z">
                <w:dateFormat w:val="MM/dd/yy"/>
                <w:lid w:val="en-US"/>
                <w:storeMappedDataAs w:val="dateTime"/>
                <w:calendar w:val="gregorian"/>
              </w:date>
            </w:sdtPr>
            <w:sdtContent>
              <w:p w14:paraId="48C26292" w14:textId="5431B4A9" w:rsidR="00470EE4" w:rsidRPr="009822E9" w:rsidRDefault="00ED0E4F" w:rsidP="002F4992">
                <w:pPr>
                  <w:jc w:val="center"/>
                  <w:rPr>
                    <w:rFonts w:ascii="Times New Roman" w:hAnsi="Times New Roman" w:cs="Times New Roman"/>
                    <w:b/>
                    <w:strike/>
                    <w:sz w:val="20"/>
                    <w:szCs w:val="20"/>
                  </w:rPr>
                </w:pPr>
                <w:r w:rsidRPr="009822E9">
                  <w:rPr>
                    <w:rFonts w:ascii="Times New Roman" w:hAnsi="Times New Roman" w:cs="Times New Roman"/>
                    <w:b/>
                    <w:strike/>
                    <w:sz w:val="20"/>
                    <w:szCs w:val="20"/>
                  </w:rPr>
                  <w:t>02/02/26</w:t>
                </w:r>
              </w:p>
            </w:sdtContent>
          </w:sdt>
        </w:tc>
      </w:tr>
      <w:tr w:rsidR="0018192F" w:rsidRPr="0018192F" w14:paraId="75EF27C9" w14:textId="77777777" w:rsidTr="005A30DC">
        <w:trPr>
          <w:trHeight w:val="620"/>
        </w:trPr>
        <w:tc>
          <w:tcPr>
            <w:tcW w:w="1728" w:type="dxa"/>
            <w:vMerge/>
          </w:tcPr>
          <w:p w14:paraId="601EC4DF" w14:textId="77777777" w:rsidR="00470EE4" w:rsidRPr="0018192F" w:rsidRDefault="00470EE4">
            <w:pPr>
              <w:rPr>
                <w:rFonts w:ascii="Times New Roman" w:hAnsi="Times New Roman" w:cs="Times New Roman"/>
              </w:rPr>
            </w:pPr>
          </w:p>
        </w:tc>
        <w:tc>
          <w:tcPr>
            <w:tcW w:w="5490" w:type="dxa"/>
            <w:vMerge/>
          </w:tcPr>
          <w:p w14:paraId="17739B52" w14:textId="77777777" w:rsidR="00470EE4" w:rsidRPr="0018192F" w:rsidRDefault="00470EE4">
            <w:pPr>
              <w:rPr>
                <w:rFonts w:ascii="Times New Roman" w:hAnsi="Times New Roman" w:cs="Times New Roman"/>
              </w:rPr>
            </w:pPr>
          </w:p>
        </w:tc>
        <w:tc>
          <w:tcPr>
            <w:tcW w:w="1530" w:type="dxa"/>
          </w:tcPr>
          <w:p w14:paraId="491A5961" w14:textId="77777777" w:rsidR="00470EE4" w:rsidRPr="0018192F" w:rsidRDefault="00470EE4" w:rsidP="00320562">
            <w:pPr>
              <w:spacing w:before="60"/>
              <w:rPr>
                <w:rFonts w:ascii="Times New Roman" w:hAnsi="Times New Roman" w:cs="Times New Roman"/>
                <w:sz w:val="16"/>
                <w:szCs w:val="16"/>
              </w:rPr>
            </w:pPr>
            <w:r w:rsidRPr="0018192F">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A22B6EFDC03C4BB4846B66390013DFE0"/>
              </w:placeholder>
              <w:text/>
            </w:sdtPr>
            <w:sdtContent>
              <w:p w14:paraId="12E3A7BF" w14:textId="47054A57" w:rsidR="00470EE4" w:rsidRPr="0018192F" w:rsidRDefault="00C914BA" w:rsidP="002F4992">
                <w:pPr>
                  <w:jc w:val="center"/>
                  <w:rPr>
                    <w:rFonts w:ascii="Times New Roman" w:hAnsi="Times New Roman" w:cs="Times New Roman"/>
                    <w:b/>
                    <w:sz w:val="20"/>
                    <w:szCs w:val="20"/>
                  </w:rPr>
                </w:pPr>
                <w:r w:rsidRPr="0018192F">
                  <w:rPr>
                    <w:rFonts w:ascii="Times New Roman" w:hAnsi="Times New Roman" w:cs="Times New Roman"/>
                    <w:b/>
                    <w:sz w:val="20"/>
                    <w:szCs w:val="20"/>
                  </w:rPr>
                  <w:t>2.400</w:t>
                </w:r>
              </w:p>
            </w:sdtContent>
          </w:sdt>
        </w:tc>
        <w:tc>
          <w:tcPr>
            <w:tcW w:w="1350" w:type="dxa"/>
          </w:tcPr>
          <w:p w14:paraId="42A70521" w14:textId="77777777" w:rsidR="00470EE4" w:rsidRPr="0018192F" w:rsidRDefault="00470EE4" w:rsidP="00320562">
            <w:pPr>
              <w:spacing w:before="60"/>
              <w:rPr>
                <w:rFonts w:ascii="Times New Roman" w:hAnsi="Times New Roman" w:cs="Times New Roman"/>
                <w:sz w:val="16"/>
                <w:szCs w:val="16"/>
              </w:rPr>
            </w:pPr>
            <w:r w:rsidRPr="0018192F">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A814EF1394EE44478793998B1085E42D"/>
              </w:placeholder>
              <w:date w:fullDate="2025-02-03T00:00:00Z">
                <w:dateFormat w:val="MM/dd/yy"/>
                <w:lid w:val="en-US"/>
                <w:storeMappedDataAs w:val="dateTime"/>
                <w:calendar w:val="gregorian"/>
              </w:date>
            </w:sdtPr>
            <w:sdtContent>
              <w:p w14:paraId="1C7CAC6A" w14:textId="384AD3A9" w:rsidR="00470EE4" w:rsidRPr="0018192F" w:rsidRDefault="00675535" w:rsidP="002F4992">
                <w:pPr>
                  <w:jc w:val="center"/>
                  <w:rPr>
                    <w:rFonts w:ascii="Times New Roman" w:hAnsi="Times New Roman" w:cs="Times New Roman"/>
                    <w:b/>
                    <w:sz w:val="20"/>
                    <w:szCs w:val="20"/>
                  </w:rPr>
                </w:pPr>
                <w:r>
                  <w:rPr>
                    <w:rFonts w:ascii="Times New Roman" w:hAnsi="Times New Roman" w:cs="Times New Roman"/>
                    <w:b/>
                    <w:sz w:val="20"/>
                    <w:szCs w:val="20"/>
                  </w:rPr>
                  <w:t>0</w:t>
                </w:r>
                <w:r w:rsidR="00ED0E4F">
                  <w:rPr>
                    <w:rFonts w:ascii="Times New Roman" w:hAnsi="Times New Roman" w:cs="Times New Roman"/>
                    <w:b/>
                    <w:sz w:val="20"/>
                    <w:szCs w:val="20"/>
                  </w:rPr>
                  <w:t>2/03/25</w:t>
                </w:r>
              </w:p>
            </w:sdtContent>
          </w:sdt>
        </w:tc>
      </w:tr>
    </w:tbl>
    <w:p w14:paraId="430FEE07" w14:textId="77777777" w:rsidR="00C914BA" w:rsidRPr="0018192F" w:rsidRDefault="00C914BA" w:rsidP="009F041D">
      <w:pPr>
        <w:spacing w:before="240" w:after="0" w:line="240" w:lineRule="auto"/>
        <w:jc w:val="both"/>
        <w:rPr>
          <w:rFonts w:ascii="Times New Roman" w:hAnsi="Times New Roman" w:cs="Times New Roman"/>
          <w:iCs/>
          <w:sz w:val="24"/>
          <w:szCs w:val="24"/>
        </w:rPr>
      </w:pPr>
      <w:bookmarkStart w:id="0" w:name="BoardTitle"/>
      <w:bookmarkEnd w:id="0"/>
      <w:r w:rsidRPr="0018192F">
        <w:rPr>
          <w:rFonts w:ascii="Times New Roman" w:hAnsi="Times New Roman" w:cs="Times New Roman"/>
          <w:iCs/>
          <w:sz w:val="24"/>
          <w:szCs w:val="24"/>
        </w:rPr>
        <w:t xml:space="preserve">Any money collected by any school shall be documented by a written receipt and handled according to the </w:t>
      </w:r>
      <w:r w:rsidRPr="0018192F">
        <w:rPr>
          <w:rFonts w:ascii="Times New Roman" w:hAnsi="Times New Roman" w:cs="Times New Roman"/>
          <w:i/>
          <w:iCs/>
          <w:sz w:val="24"/>
          <w:szCs w:val="24"/>
        </w:rPr>
        <w:t>Internal School Accounting Manual</w:t>
      </w:r>
      <w:r w:rsidRPr="0018192F">
        <w:rPr>
          <w:rFonts w:ascii="Times New Roman" w:hAnsi="Times New Roman" w:cs="Times New Roman"/>
          <w:iCs/>
          <w:sz w:val="24"/>
          <w:szCs w:val="24"/>
        </w:rPr>
        <w:t xml:space="preserve">. </w:t>
      </w:r>
    </w:p>
    <w:p w14:paraId="187D1106" w14:textId="6934B793" w:rsidR="00C914BA" w:rsidRPr="0018192F" w:rsidRDefault="00C914BA" w:rsidP="009F041D">
      <w:pPr>
        <w:spacing w:before="240" w:after="0" w:line="240" w:lineRule="auto"/>
        <w:jc w:val="both"/>
        <w:rPr>
          <w:rFonts w:ascii="Times New Roman" w:hAnsi="Times New Roman" w:cs="Times New Roman"/>
          <w:iCs/>
          <w:sz w:val="24"/>
          <w:szCs w:val="24"/>
          <w:vertAlign w:val="superscript"/>
        </w:rPr>
      </w:pPr>
      <w:r w:rsidRPr="0018192F">
        <w:rPr>
          <w:rFonts w:ascii="Times New Roman" w:hAnsi="Times New Roman" w:cs="Times New Roman"/>
          <w:iCs/>
          <w:sz w:val="24"/>
          <w:szCs w:val="24"/>
        </w:rPr>
        <w:t xml:space="preserve">The schools may receive funds collected from activities and for events held at or in connection with the school, including contracts with other schools for interschool events. To be included in this accounting are all monies collected from </w:t>
      </w:r>
      <w:proofErr w:type="gramStart"/>
      <w:r w:rsidR="005A27A4" w:rsidRPr="0018192F">
        <w:rPr>
          <w:rFonts w:ascii="Times New Roman" w:hAnsi="Times New Roman" w:cs="Times New Roman"/>
          <w:iCs/>
          <w:sz w:val="24"/>
          <w:szCs w:val="24"/>
        </w:rPr>
        <w:t>lunch</w:t>
      </w:r>
      <w:r w:rsidR="00C76932" w:rsidRPr="0018192F">
        <w:rPr>
          <w:rFonts w:ascii="Times New Roman" w:hAnsi="Times New Roman" w:cs="Times New Roman"/>
          <w:iCs/>
          <w:sz w:val="24"/>
          <w:szCs w:val="24"/>
        </w:rPr>
        <w:t xml:space="preserve"> </w:t>
      </w:r>
      <w:r w:rsidR="005A27A4" w:rsidRPr="0018192F">
        <w:rPr>
          <w:rFonts w:ascii="Times New Roman" w:hAnsi="Times New Roman" w:cs="Times New Roman"/>
          <w:iCs/>
          <w:sz w:val="24"/>
          <w:szCs w:val="24"/>
        </w:rPr>
        <w:t>rooms</w:t>
      </w:r>
      <w:proofErr w:type="gramEnd"/>
      <w:r w:rsidRPr="0018192F">
        <w:rPr>
          <w:rFonts w:ascii="Times New Roman" w:hAnsi="Times New Roman" w:cs="Times New Roman"/>
          <w:iCs/>
          <w:sz w:val="24"/>
          <w:szCs w:val="24"/>
        </w:rPr>
        <w:t xml:space="preserve">, athletics, entertainments, school clubs, fees, </w:t>
      </w:r>
      <w:r w:rsidR="004032B7" w:rsidRPr="0018192F">
        <w:rPr>
          <w:rFonts w:ascii="Times New Roman" w:hAnsi="Times New Roman" w:cs="Times New Roman"/>
          <w:iCs/>
          <w:sz w:val="24"/>
          <w:szCs w:val="24"/>
        </w:rPr>
        <w:t>concessions,</w:t>
      </w:r>
      <w:r w:rsidRPr="0018192F">
        <w:rPr>
          <w:rFonts w:ascii="Times New Roman" w:hAnsi="Times New Roman" w:cs="Times New Roman"/>
          <w:iCs/>
          <w:sz w:val="24"/>
          <w:szCs w:val="24"/>
        </w:rPr>
        <w:t xml:space="preserve"> and all </w:t>
      </w:r>
      <w:proofErr w:type="gramStart"/>
      <w:r w:rsidR="004032B7" w:rsidRPr="0018192F">
        <w:rPr>
          <w:rFonts w:ascii="Times New Roman" w:hAnsi="Times New Roman" w:cs="Times New Roman"/>
          <w:iCs/>
          <w:sz w:val="24"/>
          <w:szCs w:val="24"/>
        </w:rPr>
        <w:t>fund</w:t>
      </w:r>
      <w:r w:rsidR="00C76932" w:rsidRPr="0018192F">
        <w:rPr>
          <w:rFonts w:ascii="Times New Roman" w:hAnsi="Times New Roman" w:cs="Times New Roman"/>
          <w:iCs/>
          <w:sz w:val="24"/>
          <w:szCs w:val="24"/>
        </w:rPr>
        <w:t xml:space="preserve"> </w:t>
      </w:r>
      <w:r w:rsidR="004032B7" w:rsidRPr="0018192F">
        <w:rPr>
          <w:rFonts w:ascii="Times New Roman" w:hAnsi="Times New Roman" w:cs="Times New Roman"/>
          <w:iCs/>
          <w:sz w:val="24"/>
          <w:szCs w:val="24"/>
        </w:rPr>
        <w:t>raising</w:t>
      </w:r>
      <w:proofErr w:type="gramEnd"/>
      <w:r w:rsidRPr="0018192F">
        <w:rPr>
          <w:rFonts w:ascii="Times New Roman" w:hAnsi="Times New Roman" w:cs="Times New Roman"/>
          <w:iCs/>
          <w:sz w:val="24"/>
          <w:szCs w:val="24"/>
        </w:rPr>
        <w:t xml:space="preserve"> activities. </w:t>
      </w:r>
      <w:r w:rsidR="006413AE" w:rsidRPr="0018192F">
        <w:rPr>
          <w:rFonts w:ascii="Times New Roman" w:hAnsi="Times New Roman" w:cs="Times New Roman"/>
          <w:iCs/>
          <w:sz w:val="24"/>
          <w:szCs w:val="24"/>
        </w:rPr>
        <w:t>Each principal shall determine the reconciliation method to be used for all events which require a ticket.</w:t>
      </w:r>
      <w:r w:rsidR="006413AE" w:rsidRPr="0018192F">
        <w:rPr>
          <w:rFonts w:ascii="Times New Roman" w:hAnsi="Times New Roman" w:cs="Times New Roman"/>
          <w:iCs/>
          <w:sz w:val="24"/>
          <w:szCs w:val="24"/>
          <w:vertAlign w:val="superscript"/>
        </w:rPr>
        <w:t>1</w:t>
      </w:r>
    </w:p>
    <w:p w14:paraId="0FFD732C" w14:textId="6D9F22AB" w:rsidR="007A2899" w:rsidRPr="0018192F" w:rsidRDefault="007A2899" w:rsidP="009F041D">
      <w:pPr>
        <w:spacing w:before="240" w:after="0" w:line="240" w:lineRule="auto"/>
        <w:jc w:val="both"/>
        <w:rPr>
          <w:rFonts w:ascii="Times New Roman" w:hAnsi="Times New Roman" w:cs="Times New Roman"/>
          <w:b/>
          <w:bCs/>
          <w:sz w:val="24"/>
          <w:szCs w:val="24"/>
        </w:rPr>
      </w:pPr>
      <w:r w:rsidRPr="0018192F">
        <w:rPr>
          <w:rFonts w:ascii="Times New Roman" w:hAnsi="Times New Roman" w:cs="Times New Roman"/>
          <w:b/>
          <w:bCs/>
          <w:sz w:val="24"/>
          <w:szCs w:val="24"/>
        </w:rPr>
        <w:t>FEES</w:t>
      </w:r>
    </w:p>
    <w:p w14:paraId="5DE26EB5" w14:textId="77777777" w:rsidR="00C914BA" w:rsidRPr="0018192F" w:rsidRDefault="00C914BA" w:rsidP="009F041D">
      <w:pPr>
        <w:spacing w:before="240" w:after="0" w:line="240" w:lineRule="auto"/>
        <w:jc w:val="both"/>
        <w:rPr>
          <w:rFonts w:ascii="Times New Roman" w:hAnsi="Times New Roman" w:cs="Times New Roman"/>
          <w:sz w:val="24"/>
          <w:szCs w:val="24"/>
        </w:rPr>
      </w:pPr>
      <w:r w:rsidRPr="0018192F">
        <w:rPr>
          <w:rFonts w:ascii="Times New Roman" w:hAnsi="Times New Roman" w:cs="Times New Roman"/>
          <w:sz w:val="24"/>
          <w:szCs w:val="24"/>
        </w:rPr>
        <w:t xml:space="preserve">School fees are to be kept to a minimum and may be expended only for the purposes for which they were collected. The school shall not require any student to pay a fee to the school for any purpose, except as authorized by the Board. </w:t>
      </w:r>
    </w:p>
    <w:p w14:paraId="09381E74" w14:textId="27A5998F" w:rsidR="007A2899" w:rsidRPr="0018192F" w:rsidRDefault="00C914BA" w:rsidP="009F041D">
      <w:pPr>
        <w:spacing w:before="240" w:after="0" w:line="240" w:lineRule="auto"/>
        <w:jc w:val="both"/>
        <w:rPr>
          <w:rFonts w:ascii="Times New Roman" w:hAnsi="Times New Roman" w:cs="Times New Roman"/>
          <w:sz w:val="24"/>
          <w:szCs w:val="24"/>
        </w:rPr>
      </w:pPr>
      <w:r w:rsidRPr="0018192F">
        <w:rPr>
          <w:rFonts w:ascii="Times New Roman" w:hAnsi="Times New Roman" w:cs="Times New Roman"/>
          <w:sz w:val="24"/>
          <w:szCs w:val="24"/>
        </w:rPr>
        <w:t>No fees shall be required of any student as a condition to attend the school or use its equipment.</w:t>
      </w:r>
      <w:r w:rsidR="006413AE" w:rsidRPr="0018192F">
        <w:rPr>
          <w:rFonts w:ascii="Times New Roman" w:hAnsi="Times New Roman" w:cs="Times New Roman"/>
          <w:sz w:val="24"/>
          <w:szCs w:val="24"/>
          <w:vertAlign w:val="superscript"/>
        </w:rPr>
        <w:t>2</w:t>
      </w:r>
      <w:r w:rsidRPr="0018192F">
        <w:rPr>
          <w:rFonts w:ascii="Times New Roman" w:hAnsi="Times New Roman" w:cs="Times New Roman"/>
          <w:sz w:val="24"/>
          <w:szCs w:val="24"/>
        </w:rPr>
        <w:t xml:space="preserve"> </w:t>
      </w:r>
      <w:r w:rsidR="0018192F" w:rsidRPr="0018192F">
        <w:rPr>
          <w:rFonts w:ascii="Times New Roman" w:hAnsi="Times New Roman" w:cs="Times New Roman"/>
          <w:sz w:val="24"/>
          <w:szCs w:val="24"/>
        </w:rPr>
        <w:t>if</w:t>
      </w:r>
      <w:r w:rsidRPr="0018192F">
        <w:rPr>
          <w:rFonts w:ascii="Times New Roman" w:hAnsi="Times New Roman" w:cs="Times New Roman"/>
          <w:sz w:val="24"/>
          <w:szCs w:val="24"/>
        </w:rPr>
        <w:t xml:space="preserve"> requested, school fees shall be waived for students who receive free or reduced-price lunches.</w:t>
      </w:r>
      <w:r w:rsidRPr="0018192F">
        <w:rPr>
          <w:rFonts w:ascii="Times New Roman" w:hAnsi="Times New Roman" w:cs="Times New Roman"/>
          <w:strike/>
          <w:sz w:val="24"/>
          <w:szCs w:val="24"/>
          <w:vertAlign w:val="superscript"/>
        </w:rPr>
        <w:t>4</w:t>
      </w:r>
      <w:r w:rsidR="006413AE" w:rsidRPr="0018192F">
        <w:rPr>
          <w:rFonts w:ascii="Times New Roman" w:hAnsi="Times New Roman" w:cs="Times New Roman"/>
          <w:sz w:val="24"/>
          <w:szCs w:val="24"/>
          <w:vertAlign w:val="superscript"/>
        </w:rPr>
        <w:t xml:space="preserve"> 3</w:t>
      </w:r>
      <w:r w:rsidRPr="0018192F">
        <w:rPr>
          <w:rFonts w:ascii="Times New Roman" w:hAnsi="Times New Roman" w:cs="Times New Roman"/>
          <w:sz w:val="24"/>
          <w:szCs w:val="24"/>
        </w:rPr>
        <w:t xml:space="preserve"> No student will be penalized for non-payment of any </w:t>
      </w:r>
      <w:r w:rsidRPr="00AF5779">
        <w:rPr>
          <w:rFonts w:ascii="Times New Roman" w:hAnsi="Times New Roman" w:cs="Times New Roman"/>
          <w:strike/>
          <w:sz w:val="24"/>
          <w:szCs w:val="24"/>
        </w:rPr>
        <w:t>materials</w:t>
      </w:r>
      <w:r w:rsidRPr="0018192F">
        <w:rPr>
          <w:rFonts w:ascii="Times New Roman" w:hAnsi="Times New Roman" w:cs="Times New Roman"/>
          <w:sz w:val="24"/>
          <w:szCs w:val="24"/>
        </w:rPr>
        <w:t xml:space="preserve"> </w:t>
      </w:r>
      <w:r w:rsidR="00AF5779">
        <w:rPr>
          <w:rFonts w:ascii="Times New Roman" w:hAnsi="Times New Roman" w:cs="Times New Roman"/>
          <w:color w:val="EE0000"/>
          <w:sz w:val="24"/>
          <w:szCs w:val="24"/>
        </w:rPr>
        <w:t xml:space="preserve">school </w:t>
      </w:r>
      <w:r w:rsidRPr="0018192F">
        <w:rPr>
          <w:rFonts w:ascii="Times New Roman" w:hAnsi="Times New Roman" w:cs="Times New Roman"/>
          <w:sz w:val="24"/>
          <w:szCs w:val="24"/>
        </w:rPr>
        <w:t>fee.</w:t>
      </w:r>
    </w:p>
    <w:p w14:paraId="021ADF4E" w14:textId="77777777" w:rsidR="001F5667" w:rsidRPr="0018192F" w:rsidRDefault="001F5667" w:rsidP="001F5667">
      <w:pPr>
        <w:spacing w:before="240" w:after="0" w:line="240" w:lineRule="auto"/>
        <w:jc w:val="both"/>
        <w:rPr>
          <w:rFonts w:ascii="Times New Roman" w:hAnsi="Times New Roman" w:cs="Times New Roman"/>
          <w:b/>
          <w:bCs/>
          <w:sz w:val="24"/>
          <w:szCs w:val="24"/>
        </w:rPr>
      </w:pPr>
      <w:r w:rsidRPr="0018192F">
        <w:rPr>
          <w:rFonts w:ascii="Times New Roman" w:hAnsi="Times New Roman" w:cs="Times New Roman"/>
          <w:b/>
          <w:bCs/>
          <w:sz w:val="24"/>
          <w:szCs w:val="24"/>
        </w:rPr>
        <w:t>EXTENDED SCHOOL PROGRAM</w:t>
      </w:r>
    </w:p>
    <w:p w14:paraId="46DE43C6" w14:textId="08E2442E" w:rsidR="006413AE" w:rsidRPr="0018192F" w:rsidRDefault="001F5667" w:rsidP="009F041D">
      <w:pPr>
        <w:spacing w:before="240" w:after="0" w:line="240" w:lineRule="auto"/>
        <w:jc w:val="both"/>
        <w:rPr>
          <w:rFonts w:ascii="Times New Roman" w:hAnsi="Times New Roman" w:cs="Times New Roman"/>
          <w:sz w:val="24"/>
          <w:szCs w:val="24"/>
        </w:rPr>
      </w:pPr>
      <w:r w:rsidRPr="0018192F">
        <w:rPr>
          <w:rFonts w:ascii="Times New Roman" w:hAnsi="Times New Roman" w:cs="Times New Roman"/>
          <w:sz w:val="24"/>
          <w:szCs w:val="24"/>
        </w:rPr>
        <w:t>Extended school funds shall be collected at the individual schools and receipted and deposited in the school bank account. The principal shall report the collections and pay the Board by school check.</w:t>
      </w:r>
      <w:r w:rsidRPr="0018192F">
        <w:rPr>
          <w:rFonts w:ascii="Times New Roman" w:hAnsi="Times New Roman" w:cs="Times New Roman"/>
          <w:sz w:val="24"/>
          <w:szCs w:val="24"/>
          <w:vertAlign w:val="superscript"/>
        </w:rPr>
        <w:t>4</w:t>
      </w:r>
    </w:p>
    <w:p w14:paraId="21A5E85A" w14:textId="77777777" w:rsidR="007A2899" w:rsidRPr="0018192F" w:rsidRDefault="007A2899" w:rsidP="009F041D">
      <w:pPr>
        <w:spacing w:before="240" w:after="0" w:line="240" w:lineRule="auto"/>
        <w:jc w:val="both"/>
        <w:rPr>
          <w:rFonts w:ascii="Times New Roman" w:hAnsi="Times New Roman" w:cs="Times New Roman"/>
          <w:b/>
          <w:bCs/>
          <w:sz w:val="24"/>
          <w:szCs w:val="24"/>
        </w:rPr>
      </w:pPr>
      <w:r w:rsidRPr="0018192F">
        <w:rPr>
          <w:rFonts w:ascii="Times New Roman" w:hAnsi="Times New Roman" w:cs="Times New Roman"/>
          <w:b/>
          <w:bCs/>
          <w:sz w:val="24"/>
          <w:szCs w:val="24"/>
        </w:rPr>
        <w:t>FINES</w:t>
      </w:r>
    </w:p>
    <w:p w14:paraId="49BC6988" w14:textId="6EF276E0" w:rsidR="00C914BA" w:rsidRPr="0018192F" w:rsidRDefault="00C914BA" w:rsidP="00C914BA">
      <w:pPr>
        <w:spacing w:before="240" w:after="0" w:line="240" w:lineRule="auto"/>
        <w:jc w:val="both"/>
        <w:rPr>
          <w:rFonts w:ascii="Times New Roman" w:hAnsi="Times New Roman" w:cs="Times New Roman"/>
          <w:sz w:val="24"/>
          <w:szCs w:val="24"/>
        </w:rPr>
      </w:pPr>
      <w:r w:rsidRPr="0018192F">
        <w:rPr>
          <w:rFonts w:ascii="Times New Roman" w:hAnsi="Times New Roman" w:cs="Times New Roman"/>
          <w:sz w:val="24"/>
          <w:szCs w:val="24"/>
        </w:rPr>
        <w:t xml:space="preserve">A student will be held responsible for the cost of replacing any materials or property which the student loses or damages, </w:t>
      </w:r>
      <w:r w:rsidRPr="0018192F">
        <w:rPr>
          <w:rFonts w:ascii="Times New Roman" w:hAnsi="Times New Roman" w:cs="Times New Roman"/>
          <w:sz w:val="24"/>
          <w:szCs w:val="24"/>
          <w:vertAlign w:val="superscript"/>
        </w:rPr>
        <w:t>5</w:t>
      </w:r>
      <w:r w:rsidRPr="0018192F">
        <w:rPr>
          <w:rFonts w:ascii="Times New Roman" w:hAnsi="Times New Roman" w:cs="Times New Roman"/>
          <w:sz w:val="24"/>
          <w:szCs w:val="24"/>
        </w:rPr>
        <w:t xml:space="preserve"> including textbooks, library books, </w:t>
      </w:r>
      <w:r w:rsidR="004032B7" w:rsidRPr="0018192F">
        <w:rPr>
          <w:rFonts w:ascii="Times New Roman" w:hAnsi="Times New Roman" w:cs="Times New Roman"/>
          <w:sz w:val="24"/>
          <w:szCs w:val="24"/>
        </w:rPr>
        <w:t>equipment,</w:t>
      </w:r>
      <w:r w:rsidRPr="0018192F">
        <w:rPr>
          <w:rFonts w:ascii="Times New Roman" w:hAnsi="Times New Roman" w:cs="Times New Roman"/>
          <w:sz w:val="24"/>
          <w:szCs w:val="24"/>
        </w:rPr>
        <w:t xml:space="preserve"> and buildings. </w:t>
      </w:r>
    </w:p>
    <w:p w14:paraId="0A1F0009" w14:textId="2A3B23A6" w:rsidR="00C914BA" w:rsidRPr="0018192F" w:rsidRDefault="00C914BA" w:rsidP="00C914BA">
      <w:pPr>
        <w:spacing w:before="240" w:after="0" w:line="240" w:lineRule="auto"/>
        <w:jc w:val="both"/>
        <w:rPr>
          <w:rFonts w:ascii="Times New Roman" w:hAnsi="Times New Roman" w:cs="Times New Roman"/>
          <w:sz w:val="24"/>
          <w:szCs w:val="24"/>
        </w:rPr>
      </w:pPr>
      <w:r w:rsidRPr="0018192F">
        <w:rPr>
          <w:rFonts w:ascii="Times New Roman" w:hAnsi="Times New Roman" w:cs="Times New Roman"/>
          <w:sz w:val="24"/>
          <w:szCs w:val="24"/>
        </w:rPr>
        <w:t xml:space="preserve">All money collected as fines </w:t>
      </w:r>
      <w:r w:rsidR="001D0673" w:rsidRPr="0018192F">
        <w:rPr>
          <w:rFonts w:ascii="Times New Roman" w:hAnsi="Times New Roman" w:cs="Times New Roman"/>
          <w:sz w:val="24"/>
          <w:szCs w:val="24"/>
        </w:rPr>
        <w:t>shall be placed in the system-wide school fund.</w:t>
      </w:r>
    </w:p>
    <w:p w14:paraId="55F18547" w14:textId="77777777" w:rsidR="007A2899" w:rsidRPr="0018192F" w:rsidRDefault="007A2899" w:rsidP="009F041D">
      <w:pPr>
        <w:spacing w:before="240" w:after="0" w:line="240" w:lineRule="auto"/>
        <w:jc w:val="both"/>
        <w:rPr>
          <w:rFonts w:ascii="Times New Roman" w:hAnsi="Times New Roman" w:cs="Times New Roman"/>
          <w:b/>
          <w:bCs/>
          <w:sz w:val="24"/>
          <w:szCs w:val="24"/>
        </w:rPr>
      </w:pPr>
      <w:r w:rsidRPr="0018192F">
        <w:rPr>
          <w:rFonts w:ascii="Times New Roman" w:hAnsi="Times New Roman" w:cs="Times New Roman"/>
          <w:b/>
          <w:bCs/>
          <w:sz w:val="24"/>
          <w:szCs w:val="24"/>
        </w:rPr>
        <w:t>TUITION INCOME</w:t>
      </w:r>
    </w:p>
    <w:p w14:paraId="45B52E5C" w14:textId="03D56C0E" w:rsidR="001F5667" w:rsidRPr="0018192F" w:rsidRDefault="00C914BA" w:rsidP="007464DA">
      <w:pPr>
        <w:suppressLineNumbers/>
        <w:spacing w:before="240" w:after="0" w:line="240" w:lineRule="auto"/>
        <w:jc w:val="both"/>
        <w:rPr>
          <w:rFonts w:ascii="Times New Roman" w:hAnsi="Times New Roman" w:cs="Times New Roman"/>
          <w:sz w:val="24"/>
          <w:szCs w:val="24"/>
        </w:rPr>
      </w:pPr>
      <w:r w:rsidRPr="0018192F">
        <w:rPr>
          <w:rFonts w:ascii="Times New Roman" w:hAnsi="Times New Roman" w:cs="Times New Roman"/>
          <w:sz w:val="24"/>
          <w:szCs w:val="24"/>
        </w:rPr>
        <w:t xml:space="preserve">Tuition collected from non-resident students shall be paid to the Cleveland City Schools and </w:t>
      </w:r>
      <w:r w:rsidRPr="005B6336">
        <w:rPr>
          <w:rFonts w:ascii="Times New Roman" w:hAnsi="Times New Roman" w:cs="Times New Roman"/>
          <w:sz w:val="24"/>
          <w:szCs w:val="24"/>
        </w:rPr>
        <w:t xml:space="preserve">shall be placed in the </w:t>
      </w:r>
      <w:proofErr w:type="gramStart"/>
      <w:r w:rsidRPr="005B6336">
        <w:rPr>
          <w:rFonts w:ascii="Times New Roman" w:hAnsi="Times New Roman" w:cs="Times New Roman"/>
          <w:sz w:val="24"/>
          <w:szCs w:val="24"/>
        </w:rPr>
        <w:t xml:space="preserve">general </w:t>
      </w:r>
      <w:r w:rsidR="005B6336" w:rsidRPr="005B6336">
        <w:rPr>
          <w:rFonts w:ascii="Times New Roman" w:hAnsi="Times New Roman" w:cs="Times New Roman"/>
          <w:color w:val="EE0000"/>
          <w:sz w:val="24"/>
          <w:szCs w:val="24"/>
        </w:rPr>
        <w:t>purpose</w:t>
      </w:r>
      <w:proofErr w:type="gramEnd"/>
      <w:r w:rsidR="005B6336" w:rsidRPr="005B6336">
        <w:rPr>
          <w:rFonts w:ascii="Times New Roman" w:hAnsi="Times New Roman" w:cs="Times New Roman"/>
          <w:color w:val="EE0000"/>
          <w:sz w:val="24"/>
          <w:szCs w:val="24"/>
        </w:rPr>
        <w:t xml:space="preserve"> </w:t>
      </w:r>
      <w:r w:rsidRPr="005B6336">
        <w:rPr>
          <w:rFonts w:ascii="Times New Roman" w:hAnsi="Times New Roman" w:cs="Times New Roman"/>
          <w:sz w:val="24"/>
          <w:szCs w:val="24"/>
        </w:rPr>
        <w:t>school fund.</w:t>
      </w:r>
    </w:p>
    <w:p w14:paraId="52FFD4D7" w14:textId="77777777" w:rsidR="007A2899" w:rsidRPr="0018192F" w:rsidRDefault="007A2899" w:rsidP="009F041D">
      <w:pPr>
        <w:spacing w:before="240" w:after="0" w:line="240" w:lineRule="auto"/>
        <w:jc w:val="both"/>
        <w:rPr>
          <w:rFonts w:ascii="Times New Roman" w:hAnsi="Times New Roman" w:cs="Times New Roman"/>
          <w:b/>
          <w:bCs/>
          <w:sz w:val="24"/>
          <w:szCs w:val="24"/>
        </w:rPr>
      </w:pPr>
      <w:r w:rsidRPr="0018192F">
        <w:rPr>
          <w:rFonts w:ascii="Times New Roman" w:hAnsi="Times New Roman" w:cs="Times New Roman"/>
          <w:b/>
          <w:bCs/>
          <w:sz w:val="24"/>
          <w:szCs w:val="24"/>
        </w:rPr>
        <w:t>RENTAL INCOME</w:t>
      </w:r>
    </w:p>
    <w:p w14:paraId="3B950ED4" w14:textId="2E13FCC0" w:rsidR="007A2899" w:rsidRPr="0018192F" w:rsidRDefault="0018192F" w:rsidP="001F5667">
      <w:pPr>
        <w:spacing w:before="240" w:after="0" w:line="240" w:lineRule="auto"/>
        <w:jc w:val="both"/>
        <w:rPr>
          <w:rFonts w:ascii="Times New Roman" w:hAnsi="Times New Roman" w:cs="Times New Roman"/>
          <w:sz w:val="24"/>
          <w:szCs w:val="24"/>
        </w:rPr>
      </w:pPr>
      <w:r w:rsidRPr="005B6336">
        <w:rPr>
          <w:rFonts w:ascii="Times New Roman" w:hAnsi="Times New Roman" w:cs="Times New Roman"/>
          <w:sz w:val="24"/>
          <w:szCs w:val="24"/>
        </w:rPr>
        <w:t>The principal</w:t>
      </w:r>
      <w:r w:rsidR="001F5667" w:rsidRPr="005B6336">
        <w:rPr>
          <w:rFonts w:ascii="Times New Roman" w:hAnsi="Times New Roman" w:cs="Times New Roman"/>
          <w:sz w:val="24"/>
          <w:szCs w:val="24"/>
        </w:rPr>
        <w:t xml:space="preserve"> is</w:t>
      </w:r>
      <w:r w:rsidR="00C914BA" w:rsidRPr="005B6336">
        <w:rPr>
          <w:rFonts w:ascii="Times New Roman" w:hAnsi="Times New Roman" w:cs="Times New Roman"/>
          <w:sz w:val="24"/>
          <w:szCs w:val="24"/>
        </w:rPr>
        <w:t xml:space="preserve"> responsible for collecting and managing all money received for use of a particular school facility or other school property.</w:t>
      </w:r>
    </w:p>
    <w:p w14:paraId="357E9DF1" w14:textId="77777777" w:rsidR="001F5667" w:rsidRPr="0018192F" w:rsidRDefault="001F5667" w:rsidP="001F5667">
      <w:pPr>
        <w:spacing w:before="240" w:after="0" w:line="240" w:lineRule="auto"/>
        <w:jc w:val="both"/>
        <w:rPr>
          <w:rFonts w:ascii="Times New Roman" w:hAnsi="Times New Roman" w:cs="Times New Roman"/>
          <w:b/>
          <w:bCs/>
          <w:sz w:val="24"/>
          <w:szCs w:val="24"/>
        </w:rPr>
      </w:pPr>
      <w:r w:rsidRPr="0018192F">
        <w:rPr>
          <w:rFonts w:ascii="Times New Roman" w:hAnsi="Times New Roman" w:cs="Times New Roman"/>
          <w:b/>
          <w:bCs/>
          <w:sz w:val="24"/>
          <w:szCs w:val="24"/>
        </w:rPr>
        <w:lastRenderedPageBreak/>
        <w:t>GRANTS</w:t>
      </w:r>
    </w:p>
    <w:p w14:paraId="557DF3CD" w14:textId="77777777" w:rsidR="001F5667" w:rsidRPr="0018192F" w:rsidRDefault="001F5667" w:rsidP="001F5667">
      <w:pPr>
        <w:spacing w:before="240" w:after="0" w:line="240" w:lineRule="auto"/>
        <w:rPr>
          <w:rFonts w:ascii="Times New Roman" w:hAnsi="Times New Roman" w:cs="Times New Roman"/>
          <w:sz w:val="24"/>
          <w:szCs w:val="24"/>
        </w:rPr>
      </w:pPr>
      <w:r w:rsidRPr="0018192F">
        <w:rPr>
          <w:rFonts w:ascii="Times New Roman" w:hAnsi="Times New Roman" w:cs="Times New Roman"/>
          <w:sz w:val="24"/>
          <w:szCs w:val="24"/>
        </w:rPr>
        <w:t>Grants for educational purposes made available by the state and/or federal government may be sought by the school district but only when the conditions of their availability are in harmony with the purposes and policies of the Board and the laws of the state and county. Principals may apply for and receive grants, but funds shall be recorded in a separate restricted fund account.</w:t>
      </w:r>
      <w:r w:rsidRPr="0018192F">
        <w:rPr>
          <w:rFonts w:ascii="Times New Roman" w:hAnsi="Times New Roman" w:cs="Times New Roman"/>
          <w:sz w:val="24"/>
          <w:szCs w:val="24"/>
          <w:vertAlign w:val="superscript"/>
        </w:rPr>
        <w:t>4</w:t>
      </w:r>
    </w:p>
    <w:p w14:paraId="5BFEE3BA" w14:textId="77777777" w:rsidR="001F5667" w:rsidRPr="0018192F" w:rsidRDefault="001F5667" w:rsidP="001F5667">
      <w:pPr>
        <w:spacing w:before="240" w:after="0" w:line="240" w:lineRule="auto"/>
        <w:rPr>
          <w:rFonts w:ascii="Times New Roman" w:hAnsi="Times New Roman" w:cs="Times New Roman"/>
          <w:sz w:val="24"/>
          <w:szCs w:val="24"/>
          <w:vertAlign w:val="superscript"/>
        </w:rPr>
      </w:pPr>
      <w:r w:rsidRPr="0018192F">
        <w:rPr>
          <w:rFonts w:ascii="Times New Roman" w:hAnsi="Times New Roman" w:cs="Times New Roman"/>
          <w:b/>
          <w:bCs/>
          <w:sz w:val="24"/>
          <w:szCs w:val="24"/>
        </w:rPr>
        <w:t>COLLECTION OF FUNDS THROUGH ONLINE PAYMENT</w:t>
      </w:r>
      <w:r w:rsidRPr="0018192F">
        <w:rPr>
          <w:rFonts w:ascii="Times New Roman" w:hAnsi="Times New Roman" w:cs="Times New Roman"/>
          <w:sz w:val="24"/>
          <w:szCs w:val="24"/>
          <w:vertAlign w:val="superscript"/>
        </w:rPr>
        <w:t>6</w:t>
      </w:r>
    </w:p>
    <w:p w14:paraId="5C7331C2" w14:textId="3373A801" w:rsidR="001F5667" w:rsidRPr="0018192F" w:rsidRDefault="001F5667" w:rsidP="001F5667">
      <w:pPr>
        <w:spacing w:before="240" w:after="0" w:line="240" w:lineRule="auto"/>
        <w:rPr>
          <w:rFonts w:ascii="Times New Roman" w:hAnsi="Times New Roman" w:cs="Times New Roman"/>
          <w:sz w:val="24"/>
          <w:szCs w:val="24"/>
        </w:rPr>
      </w:pPr>
      <w:r w:rsidRPr="0018192F">
        <w:rPr>
          <w:rFonts w:ascii="Times New Roman" w:hAnsi="Times New Roman" w:cs="Times New Roman"/>
          <w:sz w:val="24"/>
          <w:szCs w:val="24"/>
        </w:rPr>
        <w:t xml:space="preserve">Approved district staff may utilize </w:t>
      </w:r>
      <w:r w:rsidR="00DD0FDF" w:rsidRPr="00AF5779">
        <w:rPr>
          <w:rFonts w:ascii="Times New Roman" w:hAnsi="Times New Roman" w:cs="Times New Roman"/>
          <w:sz w:val="24"/>
          <w:szCs w:val="24"/>
        </w:rPr>
        <w:t xml:space="preserve">a </w:t>
      </w:r>
      <w:r w:rsidRPr="00AF5779">
        <w:rPr>
          <w:rFonts w:ascii="Times New Roman" w:hAnsi="Times New Roman" w:cs="Times New Roman"/>
          <w:sz w:val="24"/>
          <w:szCs w:val="24"/>
        </w:rPr>
        <w:t xml:space="preserve">vendor </w:t>
      </w:r>
      <w:r w:rsidR="00E663A9" w:rsidRPr="00AF5779">
        <w:rPr>
          <w:rFonts w:ascii="Times New Roman" w:hAnsi="Times New Roman" w:cs="Times New Roman"/>
          <w:sz w:val="24"/>
          <w:szCs w:val="24"/>
        </w:rPr>
        <w:t>for</w:t>
      </w:r>
      <w:r w:rsidRPr="00AF5779">
        <w:rPr>
          <w:rFonts w:ascii="Times New Roman" w:hAnsi="Times New Roman" w:cs="Times New Roman"/>
          <w:sz w:val="24"/>
          <w:szCs w:val="24"/>
        </w:rPr>
        <w:t xml:space="preserve"> electronic collection </w:t>
      </w:r>
      <w:r w:rsidR="00E663A9" w:rsidRPr="00AF5779">
        <w:rPr>
          <w:rFonts w:ascii="Times New Roman" w:hAnsi="Times New Roman" w:cs="Times New Roman"/>
          <w:sz w:val="24"/>
          <w:szCs w:val="24"/>
        </w:rPr>
        <w:t>and</w:t>
      </w:r>
      <w:r w:rsidRPr="00AF5779">
        <w:rPr>
          <w:rFonts w:ascii="Times New Roman" w:hAnsi="Times New Roman" w:cs="Times New Roman"/>
          <w:sz w:val="24"/>
          <w:szCs w:val="24"/>
        </w:rPr>
        <w:t xml:space="preserve"> transactions.</w:t>
      </w:r>
      <w:r w:rsidRPr="0018192F">
        <w:rPr>
          <w:rFonts w:ascii="Times New Roman" w:hAnsi="Times New Roman" w:cs="Times New Roman"/>
          <w:sz w:val="24"/>
          <w:szCs w:val="24"/>
        </w:rPr>
        <w:t xml:space="preserve"> The Director of Schools/designee shall determine when this type of transaction may be utilized on a case-by-case basis. At the individual school level, the principal shall oversee the collection of funds and submit a plan that includes the following:</w:t>
      </w:r>
    </w:p>
    <w:p w14:paraId="4A48BB7D" w14:textId="77777777" w:rsidR="001F5667" w:rsidRPr="0018192F" w:rsidRDefault="001F5667" w:rsidP="001F5667">
      <w:pPr>
        <w:pStyle w:val="ListParagraph"/>
        <w:numPr>
          <w:ilvl w:val="0"/>
          <w:numId w:val="6"/>
        </w:numPr>
        <w:spacing w:before="240" w:after="0" w:line="240" w:lineRule="auto"/>
        <w:rPr>
          <w:rFonts w:ascii="Times New Roman" w:hAnsi="Times New Roman" w:cs="Times New Roman"/>
          <w:sz w:val="24"/>
          <w:szCs w:val="24"/>
        </w:rPr>
      </w:pPr>
      <w:r w:rsidRPr="0018192F">
        <w:rPr>
          <w:rFonts w:ascii="Times New Roman" w:hAnsi="Times New Roman" w:cs="Times New Roman"/>
          <w:sz w:val="24"/>
          <w:szCs w:val="24"/>
        </w:rPr>
        <w:t>Adequate supporting documentation for the electronic collection method including a plan to provide a total daily receipt summary;</w:t>
      </w:r>
      <w:r w:rsidRPr="0018192F">
        <w:rPr>
          <w:rFonts w:ascii="Times New Roman" w:hAnsi="Times New Roman" w:cs="Times New Roman"/>
          <w:sz w:val="24"/>
          <w:szCs w:val="24"/>
        </w:rPr>
        <w:br/>
      </w:r>
    </w:p>
    <w:p w14:paraId="634D8658" w14:textId="77777777" w:rsidR="001F5667" w:rsidRPr="0018192F" w:rsidRDefault="001F5667" w:rsidP="001F5667">
      <w:pPr>
        <w:pStyle w:val="ListParagraph"/>
        <w:numPr>
          <w:ilvl w:val="0"/>
          <w:numId w:val="6"/>
        </w:numPr>
        <w:spacing w:before="240" w:after="0" w:line="240" w:lineRule="auto"/>
        <w:rPr>
          <w:rFonts w:ascii="Times New Roman" w:hAnsi="Times New Roman" w:cs="Times New Roman"/>
          <w:sz w:val="24"/>
          <w:szCs w:val="24"/>
        </w:rPr>
      </w:pPr>
      <w:r w:rsidRPr="0018192F">
        <w:rPr>
          <w:rFonts w:ascii="Times New Roman" w:hAnsi="Times New Roman" w:cs="Times New Roman"/>
          <w:sz w:val="24"/>
          <w:szCs w:val="24"/>
        </w:rPr>
        <w:t>Methods of providing receipts to payers;</w:t>
      </w:r>
      <w:r w:rsidRPr="0018192F">
        <w:rPr>
          <w:rFonts w:ascii="Times New Roman" w:hAnsi="Times New Roman" w:cs="Times New Roman"/>
          <w:sz w:val="24"/>
          <w:szCs w:val="24"/>
        </w:rPr>
        <w:br/>
      </w:r>
    </w:p>
    <w:p w14:paraId="3027D94D" w14:textId="77777777" w:rsidR="001F5667" w:rsidRPr="0018192F" w:rsidRDefault="001F5667" w:rsidP="001F5667">
      <w:pPr>
        <w:pStyle w:val="ListParagraph"/>
        <w:numPr>
          <w:ilvl w:val="0"/>
          <w:numId w:val="6"/>
        </w:numPr>
        <w:spacing w:before="240" w:after="0" w:line="240" w:lineRule="auto"/>
        <w:rPr>
          <w:rFonts w:ascii="Times New Roman" w:hAnsi="Times New Roman" w:cs="Times New Roman"/>
          <w:sz w:val="24"/>
          <w:szCs w:val="24"/>
        </w:rPr>
      </w:pPr>
      <w:r w:rsidRPr="0018192F">
        <w:rPr>
          <w:rFonts w:ascii="Times New Roman" w:hAnsi="Times New Roman" w:cs="Times New Roman"/>
          <w:sz w:val="24"/>
          <w:szCs w:val="24"/>
        </w:rPr>
        <w:t>Information on maintaining and inspecting any voided receipts; and</w:t>
      </w:r>
      <w:r w:rsidRPr="0018192F">
        <w:rPr>
          <w:rFonts w:ascii="Times New Roman" w:hAnsi="Times New Roman" w:cs="Times New Roman"/>
          <w:sz w:val="24"/>
          <w:szCs w:val="24"/>
        </w:rPr>
        <w:br/>
      </w:r>
    </w:p>
    <w:p w14:paraId="3D610F0B" w14:textId="77777777" w:rsidR="00C57E9D" w:rsidRPr="0018192F" w:rsidRDefault="001F5667" w:rsidP="00C57E9D">
      <w:pPr>
        <w:pStyle w:val="ListParagraph"/>
        <w:numPr>
          <w:ilvl w:val="0"/>
          <w:numId w:val="6"/>
        </w:numPr>
        <w:spacing w:before="240" w:after="0" w:line="240" w:lineRule="auto"/>
        <w:rPr>
          <w:rFonts w:ascii="Times New Roman" w:hAnsi="Times New Roman" w:cs="Times New Roman"/>
          <w:sz w:val="24"/>
          <w:szCs w:val="24"/>
        </w:rPr>
      </w:pPr>
      <w:r w:rsidRPr="0018192F">
        <w:rPr>
          <w:rFonts w:ascii="Times New Roman" w:hAnsi="Times New Roman" w:cs="Times New Roman"/>
          <w:sz w:val="24"/>
          <w:szCs w:val="24"/>
        </w:rPr>
        <w:t>How daily electronic collections shall be reconciled with the total daily receipt summary and who will be assigned to complete this task.</w:t>
      </w:r>
    </w:p>
    <w:p w14:paraId="331B9687" w14:textId="64224533" w:rsidR="001F5667" w:rsidRPr="0018192F" w:rsidRDefault="001F5667" w:rsidP="00C57E9D">
      <w:pPr>
        <w:spacing w:before="240" w:after="0" w:line="240" w:lineRule="auto"/>
        <w:rPr>
          <w:rFonts w:ascii="Times New Roman" w:hAnsi="Times New Roman" w:cs="Times New Roman"/>
          <w:sz w:val="24"/>
          <w:szCs w:val="24"/>
        </w:rPr>
      </w:pPr>
      <w:r w:rsidRPr="0018192F">
        <w:rPr>
          <w:rFonts w:ascii="Times New Roman" w:hAnsi="Times New Roman" w:cs="Times New Roman"/>
          <w:sz w:val="24"/>
          <w:szCs w:val="24"/>
        </w:rPr>
        <w:t xml:space="preserve">Processing fees for these transactions shall be charged. </w:t>
      </w:r>
      <w:r w:rsidR="00C57E9D" w:rsidRPr="0018192F">
        <w:rPr>
          <w:rFonts w:ascii="Times New Roman" w:hAnsi="Times New Roman" w:cs="Times New Roman"/>
          <w:sz w:val="24"/>
          <w:szCs w:val="24"/>
        </w:rPr>
        <w:t xml:space="preserve"> </w:t>
      </w:r>
      <w:r w:rsidR="00C57E9D" w:rsidRPr="0018192F">
        <w:rPr>
          <w:rFonts w:ascii="Times New Roman" w:hAnsi="Times New Roman" w:cs="Times New Roman"/>
          <w:sz w:val="24"/>
          <w:szCs w:val="24"/>
          <w:shd w:val="clear" w:color="auto" w:fill="FFFFFF"/>
        </w:rPr>
        <w:t>Cleveland City Schools will not be responsible for any processing fees.  Fees shall be incurred by the customer.</w:t>
      </w:r>
    </w:p>
    <w:p w14:paraId="7A18753E" w14:textId="22F59C74" w:rsidR="007674B4" w:rsidRDefault="001F5667" w:rsidP="00AF5779">
      <w:pPr>
        <w:spacing w:before="240" w:after="0" w:line="240" w:lineRule="auto"/>
        <w:rPr>
          <w:rFonts w:ascii="Times New Roman" w:hAnsi="Times New Roman" w:cs="Times New Roman"/>
          <w:sz w:val="24"/>
          <w:szCs w:val="24"/>
        </w:rPr>
      </w:pPr>
      <w:r w:rsidRPr="0018192F">
        <w:rPr>
          <w:rFonts w:ascii="Times New Roman" w:hAnsi="Times New Roman" w:cs="Times New Roman"/>
          <w:sz w:val="24"/>
          <w:szCs w:val="24"/>
        </w:rPr>
        <w:t xml:space="preserve">The Director of School/designee shall establish adequate internal controls to ensure compliance with the </w:t>
      </w:r>
      <w:r w:rsidRPr="0018192F">
        <w:rPr>
          <w:rFonts w:ascii="Times New Roman" w:hAnsi="Times New Roman" w:cs="Times New Roman"/>
          <w:i/>
          <w:iCs/>
          <w:sz w:val="24"/>
          <w:szCs w:val="24"/>
        </w:rPr>
        <w:t>Tennessee Internal School Funds Manual</w:t>
      </w:r>
      <w:r w:rsidRPr="0018192F">
        <w:rPr>
          <w:rFonts w:ascii="Times New Roman" w:hAnsi="Times New Roman" w:cs="Times New Roman"/>
          <w:sz w:val="24"/>
          <w:szCs w:val="24"/>
        </w:rPr>
        <w:t>.</w:t>
      </w:r>
      <w:r w:rsidRPr="0018192F">
        <w:rPr>
          <w:rFonts w:ascii="Times New Roman" w:hAnsi="Times New Roman" w:cs="Times New Roman"/>
          <w:i/>
          <w:iCs/>
          <w:sz w:val="24"/>
          <w:szCs w:val="24"/>
        </w:rPr>
        <w:t xml:space="preserve"> </w:t>
      </w:r>
    </w:p>
    <w:p w14:paraId="120025B0" w14:textId="77777777" w:rsidR="00AF5779" w:rsidRPr="00AF5779" w:rsidRDefault="00AF5779" w:rsidP="00AF5779">
      <w:pPr>
        <w:spacing w:before="240" w:after="0" w:line="240" w:lineRule="auto"/>
        <w:rPr>
          <w:rFonts w:ascii="Times New Roman" w:hAnsi="Times New Roman" w:cs="Times New Roman"/>
          <w:b/>
          <w:bCs/>
          <w:color w:val="EE0000"/>
          <w:sz w:val="24"/>
          <w:szCs w:val="24"/>
        </w:rPr>
      </w:pPr>
      <w:r w:rsidRPr="00AF5779">
        <w:rPr>
          <w:rFonts w:ascii="Times New Roman" w:hAnsi="Times New Roman" w:cs="Times New Roman"/>
          <w:b/>
          <w:bCs/>
          <w:color w:val="EE0000"/>
          <w:sz w:val="24"/>
          <w:szCs w:val="24"/>
        </w:rPr>
        <w:t>ROUNDING IN CASH TRANSACTIONS</w:t>
      </w:r>
    </w:p>
    <w:p w14:paraId="2AB28623" w14:textId="77777777" w:rsidR="00AF5779" w:rsidRPr="00AF5779" w:rsidRDefault="00AF5779" w:rsidP="00AF5779">
      <w:pPr>
        <w:spacing w:before="240" w:after="0" w:line="240" w:lineRule="auto"/>
        <w:rPr>
          <w:rFonts w:ascii="Times New Roman" w:hAnsi="Times New Roman" w:cs="Times New Roman"/>
          <w:color w:val="EE0000"/>
          <w:sz w:val="24"/>
          <w:szCs w:val="24"/>
        </w:rPr>
      </w:pPr>
      <w:r w:rsidRPr="00AF5779">
        <w:rPr>
          <w:rFonts w:ascii="Times New Roman" w:hAnsi="Times New Roman" w:cs="Times New Roman"/>
          <w:color w:val="EE0000"/>
          <w:sz w:val="24"/>
          <w:szCs w:val="24"/>
        </w:rPr>
        <w:t xml:space="preserve">Due to the discontinuance of the penny, rounding procedures shall be utilized in cash transactions.  This applies to collections of all cash funds received by the district. </w:t>
      </w:r>
    </w:p>
    <w:p w14:paraId="1DD0C535" w14:textId="77777777" w:rsidR="00AF5779" w:rsidRPr="00AF5779" w:rsidRDefault="00AF5779" w:rsidP="00AF5779">
      <w:pPr>
        <w:spacing w:before="240" w:after="0" w:line="240" w:lineRule="auto"/>
        <w:rPr>
          <w:rFonts w:ascii="Times New Roman" w:hAnsi="Times New Roman" w:cs="Times New Roman"/>
          <w:color w:val="EE0000"/>
          <w:sz w:val="24"/>
          <w:szCs w:val="24"/>
        </w:rPr>
      </w:pPr>
      <w:r w:rsidRPr="00AF5779">
        <w:rPr>
          <w:rFonts w:ascii="Times New Roman" w:hAnsi="Times New Roman" w:cs="Times New Roman"/>
          <w:color w:val="EE0000"/>
          <w:sz w:val="24"/>
          <w:szCs w:val="24"/>
        </w:rPr>
        <w:t>Cash transactions shall be rounded to the nearest $0.05. The following rounding method shall be utilized:</w:t>
      </w:r>
    </w:p>
    <w:p w14:paraId="6D2A4995" w14:textId="77777777" w:rsidR="00AF5779" w:rsidRPr="00AF5779" w:rsidRDefault="00AF5779" w:rsidP="00AF5779">
      <w:pPr>
        <w:pStyle w:val="ListParagraph"/>
        <w:numPr>
          <w:ilvl w:val="0"/>
          <w:numId w:val="10"/>
        </w:numPr>
        <w:spacing w:before="240" w:after="0" w:line="240" w:lineRule="auto"/>
        <w:rPr>
          <w:rFonts w:ascii="Times New Roman" w:hAnsi="Times New Roman" w:cs="Times New Roman"/>
          <w:color w:val="EE0000"/>
          <w:sz w:val="24"/>
          <w:szCs w:val="24"/>
        </w:rPr>
      </w:pPr>
      <w:r w:rsidRPr="00AF5779">
        <w:rPr>
          <w:rFonts w:ascii="Times New Roman" w:hAnsi="Times New Roman" w:cs="Times New Roman"/>
          <w:color w:val="EE0000"/>
          <w:sz w:val="24"/>
          <w:szCs w:val="24"/>
        </w:rPr>
        <w:t>Amounts ending in $0.01 or $0.02 shall be rounded down</w:t>
      </w:r>
    </w:p>
    <w:p w14:paraId="0A55D656" w14:textId="77777777" w:rsidR="00AF5779" w:rsidRPr="00AF5779" w:rsidRDefault="00AF5779" w:rsidP="00AF5779">
      <w:pPr>
        <w:pStyle w:val="ListParagraph"/>
        <w:numPr>
          <w:ilvl w:val="0"/>
          <w:numId w:val="10"/>
        </w:numPr>
        <w:spacing w:before="240" w:after="0" w:line="240" w:lineRule="auto"/>
        <w:rPr>
          <w:rFonts w:ascii="Times New Roman" w:hAnsi="Times New Roman" w:cs="Times New Roman"/>
          <w:color w:val="EE0000"/>
          <w:sz w:val="24"/>
          <w:szCs w:val="24"/>
        </w:rPr>
      </w:pPr>
      <w:r w:rsidRPr="00AF5779">
        <w:rPr>
          <w:rFonts w:ascii="Times New Roman" w:hAnsi="Times New Roman" w:cs="Times New Roman"/>
          <w:color w:val="EE0000"/>
          <w:sz w:val="24"/>
          <w:szCs w:val="24"/>
        </w:rPr>
        <w:t>Amounts ending in $0.03 or $0.04 shall be rounded up</w:t>
      </w:r>
    </w:p>
    <w:p w14:paraId="1A0C68CD" w14:textId="77777777" w:rsidR="00AF5779" w:rsidRPr="00AF5779" w:rsidRDefault="00AF5779" w:rsidP="00AF5779">
      <w:pPr>
        <w:pStyle w:val="ListParagraph"/>
        <w:numPr>
          <w:ilvl w:val="0"/>
          <w:numId w:val="10"/>
        </w:numPr>
        <w:spacing w:before="240" w:after="0" w:line="240" w:lineRule="auto"/>
        <w:rPr>
          <w:rFonts w:ascii="Times New Roman" w:hAnsi="Times New Roman" w:cs="Times New Roman"/>
          <w:color w:val="EE0000"/>
          <w:sz w:val="24"/>
          <w:szCs w:val="24"/>
        </w:rPr>
      </w:pPr>
      <w:r w:rsidRPr="00AF5779">
        <w:rPr>
          <w:rFonts w:ascii="Times New Roman" w:hAnsi="Times New Roman" w:cs="Times New Roman"/>
          <w:color w:val="EE0000"/>
          <w:sz w:val="24"/>
          <w:szCs w:val="24"/>
        </w:rPr>
        <w:t>Amounts ending in $0.06 or $0.07 shall be rounded down</w:t>
      </w:r>
    </w:p>
    <w:p w14:paraId="691D45DB" w14:textId="77777777" w:rsidR="00AF5779" w:rsidRPr="00AF5779" w:rsidRDefault="00AF5779" w:rsidP="00AF5779">
      <w:pPr>
        <w:pStyle w:val="ListParagraph"/>
        <w:numPr>
          <w:ilvl w:val="0"/>
          <w:numId w:val="10"/>
        </w:numPr>
        <w:spacing w:before="240" w:after="0" w:line="240" w:lineRule="auto"/>
        <w:rPr>
          <w:rFonts w:ascii="Times New Roman" w:hAnsi="Times New Roman" w:cs="Times New Roman"/>
          <w:color w:val="EE0000"/>
          <w:sz w:val="24"/>
          <w:szCs w:val="24"/>
        </w:rPr>
      </w:pPr>
      <w:r w:rsidRPr="00AF5779">
        <w:rPr>
          <w:rFonts w:ascii="Times New Roman" w:hAnsi="Times New Roman" w:cs="Times New Roman"/>
          <w:color w:val="EE0000"/>
          <w:sz w:val="24"/>
          <w:szCs w:val="24"/>
        </w:rPr>
        <w:t>Amounts ending in $0.08 or $0.09 shall be rounded up</w:t>
      </w:r>
    </w:p>
    <w:p w14:paraId="230DC40B" w14:textId="77777777" w:rsidR="00AF5779" w:rsidRPr="00AF5779" w:rsidRDefault="00AF5779" w:rsidP="00AF5779">
      <w:pPr>
        <w:spacing w:before="240" w:after="0" w:line="240" w:lineRule="auto"/>
        <w:rPr>
          <w:rFonts w:ascii="Times New Roman" w:hAnsi="Times New Roman" w:cs="Times New Roman"/>
          <w:color w:val="EE0000"/>
          <w:sz w:val="24"/>
          <w:szCs w:val="24"/>
        </w:rPr>
        <w:sectPr w:rsidR="00AF5779" w:rsidRPr="00AF5779" w:rsidSect="00AF5779">
          <w:headerReference w:type="default" r:id="rId11"/>
          <w:footerReference w:type="default" r:id="rId12"/>
          <w:footerReference w:type="first" r:id="rId13"/>
          <w:endnotePr>
            <w:numFmt w:val="decimal"/>
          </w:endnotePr>
          <w:pgSz w:w="12240" w:h="15840"/>
          <w:pgMar w:top="1440" w:right="1152" w:bottom="1440" w:left="1152" w:header="720" w:footer="720" w:gutter="0"/>
          <w:lnNumType w:countBy="1"/>
          <w:cols w:space="720"/>
          <w:titlePg/>
          <w:docGrid w:linePitch="360"/>
        </w:sectPr>
      </w:pPr>
      <w:r w:rsidRPr="00AF5779">
        <w:rPr>
          <w:rFonts w:ascii="Times New Roman" w:hAnsi="Times New Roman" w:cs="Times New Roman"/>
          <w:color w:val="EE0000"/>
          <w:sz w:val="24"/>
          <w:szCs w:val="24"/>
        </w:rPr>
        <w:t>The Director of Schools/designee shall monitor implementation to ensure compliance with accounting standards and state law.</w:t>
      </w:r>
    </w:p>
    <w:p w14:paraId="5C832644" w14:textId="70A89318" w:rsidR="00AF5779" w:rsidRPr="0018192F" w:rsidRDefault="00AF5779" w:rsidP="00B94ECB">
      <w:pPr>
        <w:suppressLineNumbers/>
        <w:spacing w:before="240" w:after="0" w:line="240" w:lineRule="auto"/>
        <w:rPr>
          <w:rFonts w:ascii="Times New Roman" w:hAnsi="Times New Roman" w:cs="Times New Roman"/>
          <w:sz w:val="24"/>
          <w:szCs w:val="24"/>
        </w:rPr>
        <w:sectPr w:rsidR="00AF5779" w:rsidRPr="0018192F" w:rsidSect="00CC2550">
          <w:headerReference w:type="default" r:id="rId14"/>
          <w:footerReference w:type="default" r:id="rId15"/>
          <w:footerReference w:type="first" r:id="rId16"/>
          <w:endnotePr>
            <w:numFmt w:val="decimal"/>
          </w:endnotePr>
          <w:pgSz w:w="12240" w:h="15840"/>
          <w:pgMar w:top="1440" w:right="1152" w:bottom="1440" w:left="1152" w:header="720" w:footer="720" w:gutter="0"/>
          <w:lnNumType w:countBy="1"/>
          <w:cols w:space="720"/>
          <w:titlePg/>
          <w:docGrid w:linePitch="360"/>
        </w:sectPr>
      </w:pPr>
    </w:p>
    <w:p w14:paraId="2E5FF611" w14:textId="77777777" w:rsidR="007674B4" w:rsidRPr="0018192F" w:rsidRDefault="007674B4" w:rsidP="007674B4">
      <w:pPr>
        <w:suppressLineNumbers/>
        <w:spacing w:before="240" w:after="0" w:line="240" w:lineRule="auto"/>
        <w:rPr>
          <w:rFonts w:ascii="Times New Roman" w:hAnsi="Times New Roman" w:cs="Times New Roman"/>
          <w:sz w:val="24"/>
          <w:szCs w:val="24"/>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8"/>
        <w:gridCol w:w="4440"/>
      </w:tblGrid>
      <w:tr w:rsidR="00C5374F" w:rsidRPr="006B49F7" w14:paraId="0A1BA7E0" w14:textId="77777777" w:rsidTr="007800DC">
        <w:trPr>
          <w:trHeight w:val="215"/>
        </w:trPr>
        <w:tc>
          <w:tcPr>
            <w:tcW w:w="5220" w:type="dxa"/>
            <w:tcBorders>
              <w:bottom w:val="single" w:sz="4" w:space="0" w:color="auto"/>
            </w:tcBorders>
          </w:tcPr>
          <w:p w14:paraId="54F1DF45" w14:textId="77777777" w:rsidR="00C5374F" w:rsidRPr="006B49F7" w:rsidRDefault="00C5374F" w:rsidP="007800DC">
            <w:pPr>
              <w:spacing w:before="240"/>
              <w:rPr>
                <w:rFonts w:ascii="Times New Roman" w:hAnsi="Times New Roman" w:cs="Times New Roman"/>
                <w:color w:val="000000"/>
                <w:sz w:val="18"/>
                <w:szCs w:val="16"/>
              </w:rPr>
            </w:pPr>
          </w:p>
        </w:tc>
        <w:tc>
          <w:tcPr>
            <w:tcW w:w="4554" w:type="dxa"/>
            <w:tcBorders>
              <w:bottom w:val="single" w:sz="4" w:space="0" w:color="auto"/>
            </w:tcBorders>
          </w:tcPr>
          <w:p w14:paraId="5E0F401E" w14:textId="77777777" w:rsidR="00C5374F" w:rsidRPr="006B49F7" w:rsidRDefault="00C5374F" w:rsidP="007800DC">
            <w:pPr>
              <w:spacing w:before="240"/>
              <w:rPr>
                <w:rFonts w:ascii="Times New Roman" w:hAnsi="Times New Roman" w:cs="Times New Roman"/>
                <w:color w:val="000000"/>
                <w:sz w:val="18"/>
                <w:szCs w:val="16"/>
              </w:rPr>
            </w:pPr>
          </w:p>
        </w:tc>
      </w:tr>
      <w:tr w:rsidR="00C5374F" w:rsidRPr="006B49F7" w14:paraId="7209283F" w14:textId="77777777" w:rsidTr="007800DC">
        <w:trPr>
          <w:trHeight w:val="323"/>
        </w:trPr>
        <w:tc>
          <w:tcPr>
            <w:tcW w:w="5220" w:type="dxa"/>
            <w:tcBorders>
              <w:top w:val="single" w:sz="4" w:space="0" w:color="auto"/>
            </w:tcBorders>
          </w:tcPr>
          <w:p w14:paraId="62040235" w14:textId="77777777" w:rsidR="00C5374F" w:rsidRPr="006B49F7" w:rsidRDefault="00C5374F" w:rsidP="007800DC">
            <w:pPr>
              <w:spacing w:before="120"/>
              <w:ind w:right="720"/>
              <w:rPr>
                <w:rFonts w:ascii="Times New Roman" w:hAnsi="Times New Roman" w:cs="Times New Roman"/>
                <w:color w:val="000000"/>
                <w:sz w:val="18"/>
                <w:szCs w:val="16"/>
              </w:rPr>
            </w:pPr>
            <w:r w:rsidRPr="006B49F7">
              <w:rPr>
                <w:rFonts w:ascii="Times New Roman" w:hAnsi="Times New Roman" w:cs="Times New Roman"/>
                <w:color w:val="000000"/>
                <w:sz w:val="18"/>
                <w:szCs w:val="16"/>
              </w:rPr>
              <w:t>Legal References</w:t>
            </w:r>
          </w:p>
        </w:tc>
        <w:tc>
          <w:tcPr>
            <w:tcW w:w="4554" w:type="dxa"/>
            <w:tcBorders>
              <w:top w:val="single" w:sz="4" w:space="0" w:color="auto"/>
            </w:tcBorders>
          </w:tcPr>
          <w:p w14:paraId="4ED5902F" w14:textId="77777777" w:rsidR="00C5374F" w:rsidRPr="006B49F7" w:rsidRDefault="00C5374F" w:rsidP="007800DC">
            <w:pPr>
              <w:spacing w:before="120"/>
              <w:rPr>
                <w:rFonts w:ascii="Times New Roman" w:hAnsi="Times New Roman" w:cs="Times New Roman"/>
                <w:color w:val="000000"/>
                <w:sz w:val="18"/>
                <w:szCs w:val="16"/>
              </w:rPr>
            </w:pPr>
            <w:r w:rsidRPr="006B49F7">
              <w:rPr>
                <w:rFonts w:ascii="Times New Roman" w:hAnsi="Times New Roman" w:cs="Times New Roman"/>
                <w:color w:val="000000"/>
                <w:sz w:val="18"/>
                <w:szCs w:val="16"/>
              </w:rPr>
              <w:t>Cross References</w:t>
            </w:r>
          </w:p>
        </w:tc>
      </w:tr>
      <w:tr w:rsidR="00C5374F" w:rsidRPr="006B49F7" w14:paraId="28B73D32" w14:textId="77777777" w:rsidTr="007800DC">
        <w:tc>
          <w:tcPr>
            <w:tcW w:w="5220" w:type="dxa"/>
          </w:tcPr>
          <w:p w14:paraId="6459FC89" w14:textId="77777777" w:rsidR="00C5374F" w:rsidRPr="00AE6149" w:rsidRDefault="00C5374F" w:rsidP="007800DC">
            <w:pPr>
              <w:pStyle w:val="ListParagraph"/>
              <w:numPr>
                <w:ilvl w:val="0"/>
                <w:numId w:val="3"/>
              </w:numPr>
              <w:spacing w:before="240"/>
              <w:ind w:right="720"/>
              <w:rPr>
                <w:rFonts w:ascii="Times New Roman" w:hAnsi="Times New Roman" w:cs="Times New Roman"/>
                <w:color w:val="000000"/>
                <w:sz w:val="18"/>
                <w:szCs w:val="18"/>
              </w:rPr>
            </w:pPr>
            <w:hyperlink r:id="rId17">
              <w:r w:rsidRPr="0311D276">
                <w:rPr>
                  <w:rStyle w:val="Hyperlink"/>
                  <w:rFonts w:ascii="Times New Roman" w:hAnsi="Times New Roman" w:cs="Times New Roman"/>
                  <w:sz w:val="18"/>
                  <w:szCs w:val="18"/>
                </w:rPr>
                <w:t>TCA 49-2-110(a)</w:t>
              </w:r>
            </w:hyperlink>
            <w:r w:rsidRPr="0311D276">
              <w:rPr>
                <w:rFonts w:ascii="Times New Roman" w:hAnsi="Times New Roman" w:cs="Times New Roman"/>
                <w:color w:val="000000" w:themeColor="text1"/>
                <w:sz w:val="18"/>
                <w:szCs w:val="18"/>
              </w:rPr>
              <w:t xml:space="preserve">; </w:t>
            </w:r>
            <w:hyperlink r:id="rId18">
              <w:r w:rsidRPr="0311D276">
                <w:rPr>
                  <w:rStyle w:val="Hyperlink"/>
                  <w:rFonts w:ascii="Times New Roman" w:hAnsi="Times New Roman" w:cs="Times New Roman"/>
                  <w:i/>
                  <w:iCs/>
                  <w:sz w:val="18"/>
                  <w:szCs w:val="18"/>
                </w:rPr>
                <w:t>Internal School Funds Manual,</w:t>
              </w:r>
              <w:r w:rsidRPr="0311D276">
                <w:rPr>
                  <w:rStyle w:val="Hyperlink"/>
                  <w:rFonts w:ascii="Times New Roman" w:hAnsi="Times New Roman" w:cs="Times New Roman"/>
                  <w:sz w:val="18"/>
                  <w:szCs w:val="18"/>
                </w:rPr>
                <w:t xml:space="preserve"> Section</w:t>
              </w:r>
              <w:r w:rsidRPr="0311D276">
                <w:rPr>
                  <w:rStyle w:val="Hyperlink"/>
                  <w:rFonts w:ascii="Times New Roman" w:hAnsi="Times New Roman" w:cs="Times New Roman"/>
                  <w:i/>
                  <w:iCs/>
                  <w:sz w:val="18"/>
                  <w:szCs w:val="18"/>
                </w:rPr>
                <w:t xml:space="preserve"> </w:t>
              </w:r>
              <w:r w:rsidRPr="0311D276">
                <w:rPr>
                  <w:rStyle w:val="Hyperlink"/>
                  <w:rFonts w:ascii="Times New Roman" w:hAnsi="Times New Roman" w:cs="Times New Roman"/>
                  <w:sz w:val="18"/>
                  <w:szCs w:val="18"/>
                </w:rPr>
                <w:t>5-4</w:t>
              </w:r>
            </w:hyperlink>
          </w:p>
          <w:p w14:paraId="6B39F327" w14:textId="77777777" w:rsidR="00C5374F" w:rsidRPr="006B49F7" w:rsidRDefault="00C5374F" w:rsidP="007800DC">
            <w:pPr>
              <w:pStyle w:val="ListParagraph"/>
              <w:numPr>
                <w:ilvl w:val="0"/>
                <w:numId w:val="3"/>
              </w:numPr>
              <w:spacing w:before="240"/>
              <w:ind w:right="720"/>
              <w:rPr>
                <w:rFonts w:ascii="Times New Roman" w:hAnsi="Times New Roman" w:cs="Times New Roman"/>
                <w:color w:val="000000"/>
                <w:sz w:val="18"/>
                <w:szCs w:val="18"/>
              </w:rPr>
            </w:pPr>
            <w:hyperlink r:id="rId19">
              <w:r w:rsidRPr="0311D276">
                <w:rPr>
                  <w:rStyle w:val="Hyperlink"/>
                  <w:rFonts w:ascii="Times New Roman" w:hAnsi="Times New Roman" w:cs="Times New Roman"/>
                  <w:sz w:val="18"/>
                  <w:szCs w:val="18"/>
                </w:rPr>
                <w:t>TCA 49-6-3001(a)</w:t>
              </w:r>
            </w:hyperlink>
            <w:r w:rsidRPr="0311D276">
              <w:rPr>
                <w:rFonts w:ascii="Times New Roman" w:hAnsi="Times New Roman" w:cs="Times New Roman"/>
                <w:color w:val="000000" w:themeColor="text1"/>
                <w:sz w:val="18"/>
                <w:szCs w:val="18"/>
              </w:rPr>
              <w:t xml:space="preserve">; </w:t>
            </w:r>
            <w:hyperlink r:id="rId20">
              <w:r w:rsidRPr="0311D276">
                <w:rPr>
                  <w:rStyle w:val="Hyperlink"/>
                  <w:rFonts w:ascii="Times New Roman" w:hAnsi="Times New Roman" w:cs="Times New Roman"/>
                  <w:sz w:val="18"/>
                  <w:szCs w:val="18"/>
                </w:rPr>
                <w:t>TCA 49-2-110(c)</w:t>
              </w:r>
            </w:hyperlink>
          </w:p>
          <w:p w14:paraId="293201C6" w14:textId="77777777" w:rsidR="00C5374F" w:rsidRPr="006B49F7" w:rsidRDefault="00C5374F" w:rsidP="007800DC">
            <w:pPr>
              <w:pStyle w:val="ListParagraph"/>
              <w:numPr>
                <w:ilvl w:val="0"/>
                <w:numId w:val="3"/>
              </w:numPr>
              <w:spacing w:before="240"/>
              <w:ind w:right="720"/>
              <w:rPr>
                <w:rFonts w:ascii="Times New Roman" w:hAnsi="Times New Roman" w:cs="Times New Roman"/>
                <w:color w:val="000000"/>
                <w:sz w:val="18"/>
                <w:szCs w:val="18"/>
              </w:rPr>
            </w:pPr>
            <w:hyperlink r:id="rId21">
              <w:r w:rsidRPr="0311D276">
                <w:rPr>
                  <w:rStyle w:val="Hyperlink"/>
                  <w:rFonts w:ascii="Times New Roman" w:hAnsi="Times New Roman" w:cs="Times New Roman"/>
                  <w:sz w:val="18"/>
                  <w:szCs w:val="18"/>
                </w:rPr>
                <w:t>TCA 49-2-114</w:t>
              </w:r>
            </w:hyperlink>
          </w:p>
          <w:p w14:paraId="7E7AE444" w14:textId="77777777" w:rsidR="00C5374F" w:rsidRPr="00CB3419" w:rsidRDefault="00C5374F" w:rsidP="007800DC">
            <w:pPr>
              <w:pStyle w:val="ListParagraph"/>
              <w:numPr>
                <w:ilvl w:val="0"/>
                <w:numId w:val="3"/>
              </w:numPr>
              <w:spacing w:before="240"/>
              <w:ind w:right="720"/>
              <w:rPr>
                <w:rFonts w:ascii="Times New Roman" w:hAnsi="Times New Roman" w:cs="Times New Roman"/>
                <w:color w:val="000000"/>
                <w:sz w:val="18"/>
                <w:szCs w:val="18"/>
              </w:rPr>
            </w:pPr>
            <w:hyperlink r:id="rId22" w:history="1">
              <w:r w:rsidRPr="00CB3419">
                <w:rPr>
                  <w:rStyle w:val="Hyperlink"/>
                  <w:rFonts w:ascii="Times New Roman" w:hAnsi="Times New Roman" w:cs="Times New Roman"/>
                  <w:i/>
                  <w:iCs/>
                  <w:sz w:val="18"/>
                  <w:szCs w:val="18"/>
                </w:rPr>
                <w:t>Internal School Funds Manual</w:t>
              </w:r>
              <w:r w:rsidRPr="00CB3419">
                <w:rPr>
                  <w:rStyle w:val="Hyperlink"/>
                  <w:rFonts w:ascii="Times New Roman" w:hAnsi="Times New Roman" w:cs="Times New Roman"/>
                  <w:sz w:val="18"/>
                  <w:szCs w:val="18"/>
                </w:rPr>
                <w:t>, Section 4-32, 4-33</w:t>
              </w:r>
            </w:hyperlink>
          </w:p>
          <w:p w14:paraId="4B93EEA7" w14:textId="77777777" w:rsidR="00C5374F" w:rsidRPr="006B49F7" w:rsidRDefault="00C5374F" w:rsidP="007800DC">
            <w:pPr>
              <w:pStyle w:val="ListParagraph"/>
              <w:numPr>
                <w:ilvl w:val="0"/>
                <w:numId w:val="3"/>
              </w:numPr>
              <w:spacing w:before="240"/>
              <w:ind w:right="720"/>
              <w:rPr>
                <w:rFonts w:ascii="Times New Roman" w:hAnsi="Times New Roman" w:cs="Times New Roman"/>
                <w:color w:val="000000"/>
                <w:sz w:val="18"/>
                <w:szCs w:val="18"/>
              </w:rPr>
            </w:pPr>
            <w:hyperlink r:id="rId23">
              <w:r w:rsidRPr="0311D276">
                <w:rPr>
                  <w:rStyle w:val="Hyperlink"/>
                  <w:rFonts w:ascii="Times New Roman" w:hAnsi="Times New Roman" w:cs="Times New Roman"/>
                  <w:sz w:val="18"/>
                  <w:szCs w:val="18"/>
                </w:rPr>
                <w:t>TCA 37-10-101</w:t>
              </w:r>
            </w:hyperlink>
            <w:r w:rsidRPr="0311D276">
              <w:rPr>
                <w:rFonts w:ascii="Times New Roman" w:hAnsi="Times New Roman" w:cs="Times New Roman"/>
                <w:color w:val="000000" w:themeColor="text1"/>
                <w:sz w:val="18"/>
                <w:szCs w:val="18"/>
              </w:rPr>
              <w:t xml:space="preserve">, </w:t>
            </w:r>
            <w:hyperlink r:id="rId24">
              <w:r w:rsidRPr="0311D276">
                <w:rPr>
                  <w:rStyle w:val="Hyperlink"/>
                  <w:rFonts w:ascii="Times New Roman" w:hAnsi="Times New Roman" w:cs="Times New Roman"/>
                  <w:sz w:val="18"/>
                  <w:szCs w:val="18"/>
                </w:rPr>
                <w:t>102</w:t>
              </w:r>
            </w:hyperlink>
          </w:p>
          <w:p w14:paraId="0537505E" w14:textId="77777777" w:rsidR="00C5374F" w:rsidRPr="006B49F7" w:rsidRDefault="00C5374F" w:rsidP="007800DC">
            <w:pPr>
              <w:pStyle w:val="ListParagraph"/>
              <w:numPr>
                <w:ilvl w:val="0"/>
                <w:numId w:val="3"/>
              </w:numPr>
              <w:spacing w:before="240"/>
              <w:ind w:right="720"/>
              <w:rPr>
                <w:rFonts w:ascii="Times New Roman" w:hAnsi="Times New Roman" w:cs="Times New Roman"/>
                <w:color w:val="000000"/>
                <w:sz w:val="18"/>
                <w:szCs w:val="18"/>
              </w:rPr>
            </w:pPr>
            <w:hyperlink r:id="rId25">
              <w:r w:rsidRPr="00D85D32">
                <w:rPr>
                  <w:rStyle w:val="Hyperlink"/>
                  <w:rFonts w:ascii="Times New Roman" w:hAnsi="Times New Roman" w:cs="Times New Roman"/>
                  <w:i/>
                  <w:iCs/>
                  <w:sz w:val="18"/>
                  <w:szCs w:val="18"/>
                </w:rPr>
                <w:t>Internal School Funds Manual</w:t>
              </w:r>
              <w:r>
                <w:rPr>
                  <w:rStyle w:val="Hyperlink"/>
                  <w:rFonts w:ascii="Times New Roman" w:hAnsi="Times New Roman" w:cs="Times New Roman"/>
                  <w:sz w:val="18"/>
                  <w:szCs w:val="18"/>
                </w:rPr>
                <w:t>, Section 5-8</w:t>
              </w:r>
            </w:hyperlink>
          </w:p>
        </w:tc>
        <w:tc>
          <w:tcPr>
            <w:tcW w:w="4554" w:type="dxa"/>
          </w:tcPr>
          <w:p w14:paraId="3612D581" w14:textId="77777777" w:rsidR="00C5374F" w:rsidRPr="006B49F7" w:rsidRDefault="00C5374F" w:rsidP="007800DC">
            <w:pPr>
              <w:spacing w:before="240"/>
              <w:rPr>
                <w:rFonts w:ascii="Times New Roman" w:hAnsi="Times New Roman" w:cs="Times New Roman"/>
                <w:color w:val="000000"/>
                <w:sz w:val="18"/>
                <w:szCs w:val="16"/>
              </w:rPr>
            </w:pPr>
            <w:r w:rsidRPr="006B49F7">
              <w:rPr>
                <w:rFonts w:ascii="Times New Roman" w:hAnsi="Times New Roman" w:cs="Times New Roman"/>
                <w:color w:val="000000"/>
                <w:sz w:val="18"/>
                <w:szCs w:val="16"/>
              </w:rPr>
              <w:t>Fundraising Activities 2.601</w:t>
            </w:r>
          </w:p>
          <w:p w14:paraId="0B9587EA" w14:textId="77777777" w:rsidR="00C5374F" w:rsidRDefault="00C5374F" w:rsidP="007800DC">
            <w:pPr>
              <w:spacing w:before="240"/>
              <w:contextualSpacing/>
              <w:rPr>
                <w:rFonts w:ascii="Times New Roman" w:hAnsi="Times New Roman" w:cs="Times New Roman"/>
                <w:color w:val="000000"/>
                <w:sz w:val="18"/>
                <w:szCs w:val="16"/>
              </w:rPr>
            </w:pPr>
            <w:r w:rsidRPr="006B49F7">
              <w:rPr>
                <w:rFonts w:ascii="Times New Roman" w:hAnsi="Times New Roman" w:cs="Times New Roman"/>
                <w:color w:val="000000"/>
                <w:sz w:val="18"/>
                <w:szCs w:val="16"/>
              </w:rPr>
              <w:t>Student Activity Funds Management 2.900</w:t>
            </w:r>
          </w:p>
          <w:p w14:paraId="028BCB84" w14:textId="77777777" w:rsidR="00C5374F" w:rsidRDefault="00C5374F" w:rsidP="007800DC">
            <w:pPr>
              <w:spacing w:before="240"/>
              <w:contextualSpacing/>
              <w:rPr>
                <w:rFonts w:ascii="Times New Roman" w:hAnsi="Times New Roman" w:cs="Times New Roman"/>
                <w:color w:val="000000"/>
                <w:sz w:val="18"/>
                <w:szCs w:val="16"/>
              </w:rPr>
            </w:pPr>
            <w:r>
              <w:rPr>
                <w:rFonts w:ascii="Times New Roman" w:hAnsi="Times New Roman" w:cs="Times New Roman"/>
                <w:color w:val="000000"/>
                <w:sz w:val="18"/>
                <w:szCs w:val="16"/>
              </w:rPr>
              <w:t>Food Service Management 3.500</w:t>
            </w:r>
          </w:p>
          <w:p w14:paraId="480B4093" w14:textId="77777777" w:rsidR="00C5374F" w:rsidRPr="006B49F7" w:rsidRDefault="00C5374F" w:rsidP="007800DC">
            <w:pPr>
              <w:spacing w:before="240"/>
              <w:contextualSpacing/>
              <w:rPr>
                <w:rFonts w:ascii="Times New Roman" w:hAnsi="Times New Roman" w:cs="Times New Roman"/>
                <w:color w:val="000000"/>
                <w:sz w:val="18"/>
                <w:szCs w:val="16"/>
              </w:rPr>
            </w:pPr>
            <w:r>
              <w:rPr>
                <w:rFonts w:ascii="Times New Roman" w:hAnsi="Times New Roman" w:cs="Times New Roman"/>
                <w:color w:val="000000"/>
                <w:sz w:val="18"/>
                <w:szCs w:val="16"/>
              </w:rPr>
              <w:t>Textbooks and Instructional Materials 4.400</w:t>
            </w:r>
          </w:p>
          <w:p w14:paraId="72B91507" w14:textId="77777777" w:rsidR="00C5374F" w:rsidRPr="006B49F7" w:rsidRDefault="00C5374F" w:rsidP="007800DC">
            <w:pPr>
              <w:spacing w:before="240"/>
              <w:contextualSpacing/>
              <w:rPr>
                <w:rFonts w:ascii="Times New Roman" w:hAnsi="Times New Roman" w:cs="Times New Roman"/>
                <w:color w:val="000000"/>
                <w:sz w:val="18"/>
                <w:szCs w:val="16"/>
              </w:rPr>
            </w:pPr>
            <w:r w:rsidRPr="006B49F7">
              <w:rPr>
                <w:rFonts w:ascii="Times New Roman" w:hAnsi="Times New Roman" w:cs="Times New Roman"/>
                <w:color w:val="000000"/>
                <w:sz w:val="18"/>
                <w:szCs w:val="16"/>
              </w:rPr>
              <w:t>Compensation Guides &amp; Contracts 5.110</w:t>
            </w:r>
          </w:p>
          <w:p w14:paraId="4168A547" w14:textId="77777777" w:rsidR="00C5374F" w:rsidRPr="006B49F7" w:rsidRDefault="00C5374F" w:rsidP="007800DC">
            <w:pPr>
              <w:spacing w:before="240"/>
              <w:contextualSpacing/>
              <w:rPr>
                <w:rFonts w:ascii="Times New Roman" w:hAnsi="Times New Roman" w:cs="Times New Roman"/>
                <w:color w:val="000000"/>
                <w:sz w:val="18"/>
                <w:szCs w:val="16"/>
              </w:rPr>
            </w:pPr>
            <w:r w:rsidRPr="006B49F7">
              <w:rPr>
                <w:rFonts w:ascii="Times New Roman" w:hAnsi="Times New Roman" w:cs="Times New Roman"/>
                <w:color w:val="000000"/>
                <w:sz w:val="18"/>
                <w:szCs w:val="16"/>
              </w:rPr>
              <w:t>Attendance of Non-Resident Students 6.204</w:t>
            </w:r>
          </w:p>
          <w:p w14:paraId="669978AC" w14:textId="77777777" w:rsidR="00C5374F" w:rsidRPr="006B49F7" w:rsidRDefault="00C5374F" w:rsidP="007800DC">
            <w:pPr>
              <w:spacing w:before="240"/>
              <w:contextualSpacing/>
              <w:rPr>
                <w:rFonts w:ascii="Times New Roman" w:hAnsi="Times New Roman" w:cs="Times New Roman"/>
                <w:color w:val="000000"/>
                <w:sz w:val="18"/>
                <w:szCs w:val="16"/>
              </w:rPr>
            </w:pPr>
            <w:r w:rsidRPr="006B49F7">
              <w:rPr>
                <w:rFonts w:ascii="Times New Roman" w:hAnsi="Times New Roman" w:cs="Times New Roman"/>
                <w:color w:val="000000"/>
                <w:sz w:val="18"/>
                <w:szCs w:val="16"/>
              </w:rPr>
              <w:t>Student Fees and Fines 6.709</w:t>
            </w:r>
          </w:p>
        </w:tc>
      </w:tr>
    </w:tbl>
    <w:p w14:paraId="2FED9357" w14:textId="77777777" w:rsidR="00CB7BA8" w:rsidRPr="00C914BA" w:rsidRDefault="00CB7BA8" w:rsidP="0018192F">
      <w:pPr>
        <w:suppressLineNumbers/>
        <w:spacing w:before="240" w:after="0" w:line="240" w:lineRule="auto"/>
        <w:rPr>
          <w:rFonts w:ascii="Times New Roman" w:hAnsi="Times New Roman" w:cs="Times New Roman"/>
          <w:color w:val="000000"/>
          <w:sz w:val="24"/>
          <w:szCs w:val="24"/>
        </w:rPr>
      </w:pPr>
    </w:p>
    <w:sectPr w:rsidR="00CB7BA8" w:rsidRPr="00C914BA" w:rsidSect="00CC2550">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E15B0" w14:textId="77777777" w:rsidR="00D80954" w:rsidRDefault="00D80954" w:rsidP="003D2A67">
      <w:pPr>
        <w:spacing w:after="0" w:line="240" w:lineRule="auto"/>
      </w:pPr>
      <w:r>
        <w:separator/>
      </w:r>
    </w:p>
  </w:endnote>
  <w:endnote w:type="continuationSeparator" w:id="0">
    <w:p w14:paraId="01DF5DD7" w14:textId="77777777" w:rsidR="00D80954" w:rsidRDefault="00D80954"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597CD" w14:textId="77777777" w:rsidR="00AF5779" w:rsidRPr="003D2A67" w:rsidRDefault="00AF5779">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1976358759"/>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7CED86A2" w14:textId="77777777" w:rsidR="00AF5779" w:rsidRDefault="00AF5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3FBA" w14:textId="77777777" w:rsidR="00AF5779" w:rsidRDefault="00AF5779"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59264" behindDoc="0" locked="0" layoutInCell="1" allowOverlap="1" wp14:anchorId="14D53E86" wp14:editId="53CC4922">
              <wp:simplePos x="0" y="0"/>
              <wp:positionH relativeFrom="column">
                <wp:posOffset>-131019</wp:posOffset>
              </wp:positionH>
              <wp:positionV relativeFrom="paragraph">
                <wp:posOffset>83555</wp:posOffset>
              </wp:positionV>
              <wp:extent cx="6653170" cy="0"/>
              <wp:effectExtent l="0" t="0" r="14605" b="19050"/>
              <wp:wrapNone/>
              <wp:docPr id="529090828" name="Straight Connector 529090828"/>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234A1A1" id="Straight Connector 529090828"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77E8C2B2" w14:textId="237EE342" w:rsidR="00AF5779" w:rsidRPr="00DB5D2F" w:rsidRDefault="00AF5779"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Version Date: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5B6336">
      <w:rPr>
        <w:rFonts w:ascii="Times New Roman" w:hAnsi="Times New Roman" w:cs="Times New Roman"/>
        <w:noProof/>
        <w:sz w:val="16"/>
        <w:szCs w:val="16"/>
      </w:rPr>
      <w:t>June 15, 2026</w:t>
    </w:r>
    <w:r>
      <w:rPr>
        <w:rFonts w:ascii="Times New Roman" w:hAnsi="Times New Roman" w:cs="Times New Roman"/>
        <w:sz w:val="16"/>
        <w:szCs w:val="16"/>
      </w:rPr>
      <w:fldChar w:fldCharType="end"/>
    </w:r>
    <w:r w:rsidRPr="00DB5D2F">
      <w:rPr>
        <w:rFonts w:ascii="Times New Roman" w:hAnsi="Times New Roman" w:cs="Times New Roman"/>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DFDD9" w14:textId="1709D246"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18192F">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18192F">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360023B5" w14:textId="77777777" w:rsidR="00E624BE" w:rsidRDefault="00E624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4368"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57216" behindDoc="0" locked="0" layoutInCell="1" allowOverlap="1" wp14:anchorId="25D246E4" wp14:editId="0EF655C0">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826B9FC"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" strokecolor="black [3040]" strokeweight="1.5pt"/>
          </w:pict>
        </mc:Fallback>
      </mc:AlternateContent>
    </w:r>
  </w:p>
  <w:p w14:paraId="0FDAA0A3" w14:textId="43460BD1"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5B6336">
      <w:rPr>
        <w:rFonts w:ascii="Times New Roman" w:hAnsi="Times New Roman" w:cs="Times New Roman"/>
        <w:noProof/>
        <w:sz w:val="16"/>
        <w:szCs w:val="16"/>
      </w:rPr>
      <w:t>June 15, 2026</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218A0" w14:textId="77777777" w:rsidR="00D80954" w:rsidRDefault="00D80954" w:rsidP="003D2A67">
      <w:pPr>
        <w:spacing w:after="0" w:line="240" w:lineRule="auto"/>
      </w:pPr>
      <w:r>
        <w:separator/>
      </w:r>
    </w:p>
  </w:footnote>
  <w:footnote w:type="continuationSeparator" w:id="0">
    <w:p w14:paraId="130DE35A" w14:textId="77777777" w:rsidR="00D80954" w:rsidRDefault="00D80954"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69989" w14:textId="77777777" w:rsidR="00AF5779" w:rsidRDefault="00AF5779">
    <w:pPr>
      <w:pStyle w:val="Header"/>
      <w:rPr>
        <w:rFonts w:ascii="Times New Roman" w:hAnsi="Times New Roman" w:cs="Times New Roman"/>
        <w:b/>
        <w:sz w:val="16"/>
        <w:szCs w:val="16"/>
      </w:rPr>
    </w:pPr>
    <w:r>
      <w:rPr>
        <w:rFonts w:ascii="Times New Roman" w:hAnsi="Times New Roman" w:cs="Times New Roman"/>
        <w:b/>
        <w:sz w:val="16"/>
        <w:szCs w:val="16"/>
      </w:rPr>
      <w:t>Revenues</w:t>
    </w:r>
    <w:r>
      <w:rPr>
        <w:rFonts w:ascii="Times New Roman" w:hAnsi="Times New Roman" w:cs="Times New Roman"/>
        <w:b/>
        <w:sz w:val="16"/>
        <w:szCs w:val="16"/>
      </w:rPr>
      <w:tab/>
    </w:r>
    <w:r>
      <w:rPr>
        <w:rFonts w:ascii="Times New Roman" w:hAnsi="Times New Roman" w:cs="Times New Roman"/>
        <w:b/>
        <w:sz w:val="16"/>
        <w:szCs w:val="16"/>
      </w:rPr>
      <w:tab/>
      <w:t>2.400</w:t>
    </w:r>
  </w:p>
  <w:p w14:paraId="7DDCF7CE" w14:textId="77777777" w:rsidR="00AF5779" w:rsidRPr="00CB7BA8" w:rsidRDefault="00AF5779">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8240" behindDoc="0" locked="0" layoutInCell="1" allowOverlap="1" wp14:anchorId="392DF79C" wp14:editId="3380EFE4">
              <wp:simplePos x="0" y="0"/>
              <wp:positionH relativeFrom="column">
                <wp:posOffset>-117043</wp:posOffset>
              </wp:positionH>
              <wp:positionV relativeFrom="paragraph">
                <wp:posOffset>11176</wp:posOffset>
              </wp:positionV>
              <wp:extent cx="6583578" cy="0"/>
              <wp:effectExtent l="0" t="19050" r="8255" b="19050"/>
              <wp:wrapNone/>
              <wp:docPr id="369458977" name="Straight Connector 369458977"/>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F3E9ECD" id="Straight Connector 369458977"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0472" w14:textId="77777777" w:rsidR="00E624BE" w:rsidRDefault="007A2899">
    <w:pPr>
      <w:pStyle w:val="Header"/>
      <w:rPr>
        <w:rFonts w:ascii="Times New Roman" w:hAnsi="Times New Roman" w:cs="Times New Roman"/>
        <w:b/>
        <w:sz w:val="16"/>
        <w:szCs w:val="16"/>
      </w:rPr>
    </w:pPr>
    <w:r w:rsidRPr="00C914BA">
      <w:rPr>
        <w:rFonts w:ascii="Times New Roman" w:hAnsi="Times New Roman" w:cs="Times New Roman"/>
        <w:b/>
        <w:i/>
        <w:sz w:val="16"/>
        <w:szCs w:val="16"/>
      </w:rPr>
      <w:t>Revenues</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2.400</w:t>
    </w:r>
  </w:p>
  <w:p w14:paraId="4ADC3FA9"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6192" behindDoc="0" locked="0" layoutInCell="1" allowOverlap="1" wp14:anchorId="34FBF633" wp14:editId="4120E3DC">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85EFE6"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&#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7B04DE"/>
    <w:multiLevelType w:val="hybridMultilevel"/>
    <w:tmpl w:val="DEE47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99576B"/>
    <w:multiLevelType w:val="hybridMultilevel"/>
    <w:tmpl w:val="D308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4B19A2"/>
    <w:multiLevelType w:val="multilevel"/>
    <w:tmpl w:val="29921E1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DE12E51"/>
    <w:multiLevelType w:val="hybridMultilevel"/>
    <w:tmpl w:val="1034E46C"/>
    <w:lvl w:ilvl="0" w:tplc="9FE6E420">
      <w:start w:val="1"/>
      <w:numFmt w:val="decimal"/>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647D84"/>
    <w:multiLevelType w:val="hybridMultilevel"/>
    <w:tmpl w:val="98403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8369C7"/>
    <w:multiLevelType w:val="hybridMultilevel"/>
    <w:tmpl w:val="A6743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06366">
    <w:abstractNumId w:val="0"/>
  </w:num>
  <w:num w:numId="2" w16cid:durableId="837185271">
    <w:abstractNumId w:val="8"/>
  </w:num>
  <w:num w:numId="3" w16cid:durableId="1804230720">
    <w:abstractNumId w:val="6"/>
  </w:num>
  <w:num w:numId="4" w16cid:durableId="471682544">
    <w:abstractNumId w:val="7"/>
  </w:num>
  <w:num w:numId="5" w16cid:durableId="1562403362">
    <w:abstractNumId w:val="1"/>
  </w:num>
  <w:num w:numId="6" w16cid:durableId="1175191827">
    <w:abstractNumId w:val="9"/>
  </w:num>
  <w:num w:numId="7" w16cid:durableId="959608555">
    <w:abstractNumId w:val="5"/>
  </w:num>
  <w:num w:numId="8" w16cid:durableId="2053460799">
    <w:abstractNumId w:val="4"/>
  </w:num>
  <w:num w:numId="9" w16cid:durableId="2055733310">
    <w:abstractNumId w:val="2"/>
  </w:num>
  <w:num w:numId="10" w16cid:durableId="559292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41D"/>
    <w:rsid w:val="000836E2"/>
    <w:rsid w:val="00093693"/>
    <w:rsid w:val="000B10F4"/>
    <w:rsid w:val="000D266E"/>
    <w:rsid w:val="000F506C"/>
    <w:rsid w:val="001160A6"/>
    <w:rsid w:val="00165CCB"/>
    <w:rsid w:val="0018192F"/>
    <w:rsid w:val="001A27D3"/>
    <w:rsid w:val="001B1796"/>
    <w:rsid w:val="001D0673"/>
    <w:rsid w:val="001F5667"/>
    <w:rsid w:val="0020170E"/>
    <w:rsid w:val="0022135B"/>
    <w:rsid w:val="00292C97"/>
    <w:rsid w:val="002B7B68"/>
    <w:rsid w:val="002F2BD7"/>
    <w:rsid w:val="002F4992"/>
    <w:rsid w:val="00320562"/>
    <w:rsid w:val="00380208"/>
    <w:rsid w:val="003856C5"/>
    <w:rsid w:val="003969C5"/>
    <w:rsid w:val="003B301A"/>
    <w:rsid w:val="003D2A67"/>
    <w:rsid w:val="003E32B3"/>
    <w:rsid w:val="004032B7"/>
    <w:rsid w:val="00406629"/>
    <w:rsid w:val="00407690"/>
    <w:rsid w:val="004518BE"/>
    <w:rsid w:val="00470EE4"/>
    <w:rsid w:val="004768F8"/>
    <w:rsid w:val="004932A3"/>
    <w:rsid w:val="004A6BC9"/>
    <w:rsid w:val="004C6947"/>
    <w:rsid w:val="004D405F"/>
    <w:rsid w:val="00514B55"/>
    <w:rsid w:val="00522137"/>
    <w:rsid w:val="00530C40"/>
    <w:rsid w:val="005A27A4"/>
    <w:rsid w:val="005A30DC"/>
    <w:rsid w:val="005B6336"/>
    <w:rsid w:val="005C53E0"/>
    <w:rsid w:val="005C7E6A"/>
    <w:rsid w:val="00602846"/>
    <w:rsid w:val="006058FC"/>
    <w:rsid w:val="006413AE"/>
    <w:rsid w:val="00654E2A"/>
    <w:rsid w:val="006701C4"/>
    <w:rsid w:val="00671E29"/>
    <w:rsid w:val="00675535"/>
    <w:rsid w:val="00686CCA"/>
    <w:rsid w:val="006D31C4"/>
    <w:rsid w:val="007464DA"/>
    <w:rsid w:val="00762D30"/>
    <w:rsid w:val="007674B4"/>
    <w:rsid w:val="00780481"/>
    <w:rsid w:val="007843D9"/>
    <w:rsid w:val="007A2899"/>
    <w:rsid w:val="00884DF1"/>
    <w:rsid w:val="00892C99"/>
    <w:rsid w:val="00894EF9"/>
    <w:rsid w:val="008A6B3E"/>
    <w:rsid w:val="008A6E69"/>
    <w:rsid w:val="008B4231"/>
    <w:rsid w:val="008D1166"/>
    <w:rsid w:val="008F4F58"/>
    <w:rsid w:val="00912373"/>
    <w:rsid w:val="00940AD0"/>
    <w:rsid w:val="00952F64"/>
    <w:rsid w:val="009744B4"/>
    <w:rsid w:val="009822E9"/>
    <w:rsid w:val="009F041D"/>
    <w:rsid w:val="009F6734"/>
    <w:rsid w:val="00A16397"/>
    <w:rsid w:val="00A52AAD"/>
    <w:rsid w:val="00A63F7F"/>
    <w:rsid w:val="00AB5FC8"/>
    <w:rsid w:val="00AD13E9"/>
    <w:rsid w:val="00AE1F60"/>
    <w:rsid w:val="00AF0FCA"/>
    <w:rsid w:val="00AF5779"/>
    <w:rsid w:val="00B00A93"/>
    <w:rsid w:val="00B165E2"/>
    <w:rsid w:val="00B43C06"/>
    <w:rsid w:val="00B6027F"/>
    <w:rsid w:val="00B82C2A"/>
    <w:rsid w:val="00B94ECB"/>
    <w:rsid w:val="00BE473C"/>
    <w:rsid w:val="00BE5777"/>
    <w:rsid w:val="00BF4F68"/>
    <w:rsid w:val="00BF7E5A"/>
    <w:rsid w:val="00C10545"/>
    <w:rsid w:val="00C40946"/>
    <w:rsid w:val="00C5374F"/>
    <w:rsid w:val="00C57E9D"/>
    <w:rsid w:val="00C659C0"/>
    <w:rsid w:val="00C70B45"/>
    <w:rsid w:val="00C7470D"/>
    <w:rsid w:val="00C76932"/>
    <w:rsid w:val="00C914BA"/>
    <w:rsid w:val="00CA00FC"/>
    <w:rsid w:val="00CB7BA8"/>
    <w:rsid w:val="00CC2550"/>
    <w:rsid w:val="00D22888"/>
    <w:rsid w:val="00D37CD1"/>
    <w:rsid w:val="00D55ED4"/>
    <w:rsid w:val="00D56508"/>
    <w:rsid w:val="00D80954"/>
    <w:rsid w:val="00DB5D2F"/>
    <w:rsid w:val="00DB6EC0"/>
    <w:rsid w:val="00DD0FDF"/>
    <w:rsid w:val="00DF2DE5"/>
    <w:rsid w:val="00E05DB0"/>
    <w:rsid w:val="00E41298"/>
    <w:rsid w:val="00E624BE"/>
    <w:rsid w:val="00E663A9"/>
    <w:rsid w:val="00E709B5"/>
    <w:rsid w:val="00E819CD"/>
    <w:rsid w:val="00E84E24"/>
    <w:rsid w:val="00EA6F36"/>
    <w:rsid w:val="00EC3C40"/>
    <w:rsid w:val="00ED0E4F"/>
    <w:rsid w:val="00EF3C03"/>
    <w:rsid w:val="00F172DC"/>
    <w:rsid w:val="00F306E4"/>
    <w:rsid w:val="00F801DE"/>
    <w:rsid w:val="00F81BA5"/>
    <w:rsid w:val="00F926C0"/>
    <w:rsid w:val="00FA4515"/>
    <w:rsid w:val="00FC3900"/>
    <w:rsid w:val="00FD3D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662A57"/>
  <w15:docId w15:val="{4BE7E786-C481-3545-9C6F-AB0C3943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Hyperlink">
    <w:name w:val="Hyperlink"/>
    <w:basedOn w:val="DefaultParagraphFont"/>
    <w:uiPriority w:val="99"/>
    <w:unhideWhenUsed/>
    <w:rsid w:val="00E412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29967">
      <w:bodyDiv w:val="1"/>
      <w:marLeft w:val="0"/>
      <w:marRight w:val="0"/>
      <w:marTop w:val="0"/>
      <w:marBottom w:val="0"/>
      <w:divBdr>
        <w:top w:val="none" w:sz="0" w:space="0" w:color="auto"/>
        <w:left w:val="none" w:sz="0" w:space="0" w:color="auto"/>
        <w:bottom w:val="none" w:sz="0" w:space="0" w:color="auto"/>
        <w:right w:val="none" w:sz="0" w:space="0" w:color="auto"/>
      </w:divBdr>
    </w:div>
    <w:div w:id="139081107">
      <w:bodyDiv w:val="1"/>
      <w:marLeft w:val="0"/>
      <w:marRight w:val="0"/>
      <w:marTop w:val="0"/>
      <w:marBottom w:val="0"/>
      <w:divBdr>
        <w:top w:val="none" w:sz="0" w:space="0" w:color="auto"/>
        <w:left w:val="none" w:sz="0" w:space="0" w:color="auto"/>
        <w:bottom w:val="none" w:sz="0" w:space="0" w:color="auto"/>
        <w:right w:val="none" w:sz="0" w:space="0" w:color="auto"/>
      </w:divBdr>
    </w:div>
    <w:div w:id="382755179">
      <w:bodyDiv w:val="1"/>
      <w:marLeft w:val="0"/>
      <w:marRight w:val="0"/>
      <w:marTop w:val="0"/>
      <w:marBottom w:val="0"/>
      <w:divBdr>
        <w:top w:val="none" w:sz="0" w:space="0" w:color="auto"/>
        <w:left w:val="none" w:sz="0" w:space="0" w:color="auto"/>
        <w:bottom w:val="none" w:sz="0" w:space="0" w:color="auto"/>
        <w:right w:val="none" w:sz="0" w:space="0" w:color="auto"/>
      </w:divBdr>
    </w:div>
    <w:div w:id="461466522">
      <w:bodyDiv w:val="1"/>
      <w:marLeft w:val="0"/>
      <w:marRight w:val="0"/>
      <w:marTop w:val="0"/>
      <w:marBottom w:val="0"/>
      <w:divBdr>
        <w:top w:val="none" w:sz="0" w:space="0" w:color="auto"/>
        <w:left w:val="none" w:sz="0" w:space="0" w:color="auto"/>
        <w:bottom w:val="none" w:sz="0" w:space="0" w:color="auto"/>
        <w:right w:val="none" w:sz="0" w:space="0" w:color="auto"/>
      </w:divBdr>
    </w:div>
    <w:div w:id="548106596">
      <w:bodyDiv w:val="1"/>
      <w:marLeft w:val="0"/>
      <w:marRight w:val="0"/>
      <w:marTop w:val="0"/>
      <w:marBottom w:val="0"/>
      <w:divBdr>
        <w:top w:val="none" w:sz="0" w:space="0" w:color="auto"/>
        <w:left w:val="none" w:sz="0" w:space="0" w:color="auto"/>
        <w:bottom w:val="none" w:sz="0" w:space="0" w:color="auto"/>
        <w:right w:val="none" w:sz="0" w:space="0" w:color="auto"/>
      </w:divBdr>
    </w:div>
    <w:div w:id="626355744">
      <w:bodyDiv w:val="1"/>
      <w:marLeft w:val="0"/>
      <w:marRight w:val="0"/>
      <w:marTop w:val="0"/>
      <w:marBottom w:val="0"/>
      <w:divBdr>
        <w:top w:val="none" w:sz="0" w:space="0" w:color="auto"/>
        <w:left w:val="none" w:sz="0" w:space="0" w:color="auto"/>
        <w:bottom w:val="none" w:sz="0" w:space="0" w:color="auto"/>
        <w:right w:val="none" w:sz="0" w:space="0" w:color="auto"/>
      </w:divBdr>
    </w:div>
    <w:div w:id="696396833">
      <w:bodyDiv w:val="1"/>
      <w:marLeft w:val="0"/>
      <w:marRight w:val="0"/>
      <w:marTop w:val="0"/>
      <w:marBottom w:val="0"/>
      <w:divBdr>
        <w:top w:val="none" w:sz="0" w:space="0" w:color="auto"/>
        <w:left w:val="none" w:sz="0" w:space="0" w:color="auto"/>
        <w:bottom w:val="none" w:sz="0" w:space="0" w:color="auto"/>
        <w:right w:val="none" w:sz="0" w:space="0" w:color="auto"/>
      </w:divBdr>
    </w:div>
    <w:div w:id="735980434">
      <w:bodyDiv w:val="1"/>
      <w:marLeft w:val="0"/>
      <w:marRight w:val="0"/>
      <w:marTop w:val="0"/>
      <w:marBottom w:val="0"/>
      <w:divBdr>
        <w:top w:val="none" w:sz="0" w:space="0" w:color="auto"/>
        <w:left w:val="none" w:sz="0" w:space="0" w:color="auto"/>
        <w:bottom w:val="none" w:sz="0" w:space="0" w:color="auto"/>
        <w:right w:val="none" w:sz="0" w:space="0" w:color="auto"/>
      </w:divBdr>
    </w:div>
    <w:div w:id="974991317">
      <w:bodyDiv w:val="1"/>
      <w:marLeft w:val="0"/>
      <w:marRight w:val="0"/>
      <w:marTop w:val="0"/>
      <w:marBottom w:val="0"/>
      <w:divBdr>
        <w:top w:val="none" w:sz="0" w:space="0" w:color="auto"/>
        <w:left w:val="none" w:sz="0" w:space="0" w:color="auto"/>
        <w:bottom w:val="none" w:sz="0" w:space="0" w:color="auto"/>
        <w:right w:val="none" w:sz="0" w:space="0" w:color="auto"/>
      </w:divBdr>
    </w:div>
    <w:div w:id="1027871654">
      <w:bodyDiv w:val="1"/>
      <w:marLeft w:val="0"/>
      <w:marRight w:val="0"/>
      <w:marTop w:val="0"/>
      <w:marBottom w:val="0"/>
      <w:divBdr>
        <w:top w:val="none" w:sz="0" w:space="0" w:color="auto"/>
        <w:left w:val="none" w:sz="0" w:space="0" w:color="auto"/>
        <w:bottom w:val="none" w:sz="0" w:space="0" w:color="auto"/>
        <w:right w:val="none" w:sz="0" w:space="0" w:color="auto"/>
      </w:divBdr>
    </w:div>
    <w:div w:id="1249848095">
      <w:bodyDiv w:val="1"/>
      <w:marLeft w:val="0"/>
      <w:marRight w:val="0"/>
      <w:marTop w:val="0"/>
      <w:marBottom w:val="0"/>
      <w:divBdr>
        <w:top w:val="none" w:sz="0" w:space="0" w:color="auto"/>
        <w:left w:val="none" w:sz="0" w:space="0" w:color="auto"/>
        <w:bottom w:val="none" w:sz="0" w:space="0" w:color="auto"/>
        <w:right w:val="none" w:sz="0" w:space="0" w:color="auto"/>
      </w:divBdr>
    </w:div>
    <w:div w:id="1488546718">
      <w:bodyDiv w:val="1"/>
      <w:marLeft w:val="0"/>
      <w:marRight w:val="0"/>
      <w:marTop w:val="0"/>
      <w:marBottom w:val="0"/>
      <w:divBdr>
        <w:top w:val="none" w:sz="0" w:space="0" w:color="auto"/>
        <w:left w:val="none" w:sz="0" w:space="0" w:color="auto"/>
        <w:bottom w:val="none" w:sz="0" w:space="0" w:color="auto"/>
        <w:right w:val="none" w:sz="0" w:space="0" w:color="auto"/>
      </w:divBdr>
    </w:div>
    <w:div w:id="1569194552">
      <w:bodyDiv w:val="1"/>
      <w:marLeft w:val="0"/>
      <w:marRight w:val="0"/>
      <w:marTop w:val="0"/>
      <w:marBottom w:val="0"/>
      <w:divBdr>
        <w:top w:val="none" w:sz="0" w:space="0" w:color="auto"/>
        <w:left w:val="none" w:sz="0" w:space="0" w:color="auto"/>
        <w:bottom w:val="none" w:sz="0" w:space="0" w:color="auto"/>
        <w:right w:val="none" w:sz="0" w:space="0" w:color="auto"/>
      </w:divBdr>
    </w:div>
    <w:div w:id="1594701927">
      <w:bodyDiv w:val="1"/>
      <w:marLeft w:val="0"/>
      <w:marRight w:val="0"/>
      <w:marTop w:val="0"/>
      <w:marBottom w:val="0"/>
      <w:divBdr>
        <w:top w:val="none" w:sz="0" w:space="0" w:color="auto"/>
        <w:left w:val="none" w:sz="0" w:space="0" w:color="auto"/>
        <w:bottom w:val="none" w:sz="0" w:space="0" w:color="auto"/>
        <w:right w:val="none" w:sz="0" w:space="0" w:color="auto"/>
      </w:divBdr>
    </w:div>
    <w:div w:id="1847208441">
      <w:bodyDiv w:val="1"/>
      <w:marLeft w:val="0"/>
      <w:marRight w:val="0"/>
      <w:marTop w:val="0"/>
      <w:marBottom w:val="0"/>
      <w:divBdr>
        <w:top w:val="none" w:sz="0" w:space="0" w:color="auto"/>
        <w:left w:val="none" w:sz="0" w:space="0" w:color="auto"/>
        <w:bottom w:val="none" w:sz="0" w:space="0" w:color="auto"/>
        <w:right w:val="none" w:sz="0" w:space="0" w:color="auto"/>
      </w:divBdr>
    </w:div>
    <w:div w:id="2015106653">
      <w:bodyDiv w:val="1"/>
      <w:marLeft w:val="0"/>
      <w:marRight w:val="0"/>
      <w:marTop w:val="0"/>
      <w:marBottom w:val="0"/>
      <w:divBdr>
        <w:top w:val="none" w:sz="0" w:space="0" w:color="auto"/>
        <w:left w:val="none" w:sz="0" w:space="0" w:color="auto"/>
        <w:bottom w:val="none" w:sz="0" w:space="0" w:color="auto"/>
        <w:right w:val="none" w:sz="0" w:space="0" w:color="auto"/>
      </w:divBdr>
    </w:div>
    <w:div w:id="213078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comptroller.tn.gov/office-functions/la/resources/manuals/redirect---internal-school-uniform-accounting-policy-manual.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legal.tsba.net/state-statutes/t-c-a-&#167;-&#167;-49-2-114-school-fees-waiver"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legal.tsba.net/state-statutes/t-c-a-&#167;-49-2-110-student-activity-funds" TargetMode="External"/><Relationship Id="rId25" Type="http://schemas.openxmlformats.org/officeDocument/2006/relationships/hyperlink" Target="https://comptroller.tn.gov/office-functions/la/resources/manuals/redirect---internal-school-uniform-accounting-policy-manual.html"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legal.tsba.net/state-statutes/t-c-a-&#167;-49-2-110-student-activity-fund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legal.tsba.net/state-statutes/t-c-a-&#167;-&#167;-37-10-102-limitation-on-damages"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legal.tsba.net/state-statutes/t-c-a-&#167;-&#167;-37-10-101-damages-for-personal-injuries-or-destruction-of-property"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egal.tsba.net/state-statutes/t-c-a-&#167;-49-6-3001-school-age-entrance-attendance-withdraw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comptroller.tn.gov/content/dam/cot/la/documents/manuals/InternalSchoolFundsManualFinal2025.pdf"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2_fiscal_management\240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072E4DAA66423DB0ACA53C2F57003C"/>
        <w:category>
          <w:name w:val="General"/>
          <w:gallery w:val="placeholder"/>
        </w:category>
        <w:types>
          <w:type w:val="bbPlcHdr"/>
        </w:types>
        <w:behaviors>
          <w:behavior w:val="content"/>
        </w:behaviors>
        <w:guid w:val="{19A233A9-00E5-4460-8D97-E68A00C23FC9}"/>
      </w:docPartPr>
      <w:docPartBody>
        <w:p w:rsidR="00006514" w:rsidRDefault="00A14451" w:rsidP="00A14451">
          <w:pPr>
            <w:pStyle w:val="EB072E4DAA66423DB0ACA53C2F57003C1"/>
          </w:pPr>
          <w:r>
            <w:rPr>
              <w:rStyle w:val="PlaceholderText"/>
            </w:rPr>
            <w:t>Click here to choose a school board</w:t>
          </w:r>
          <w:r w:rsidRPr="004A036A">
            <w:rPr>
              <w:rStyle w:val="PlaceholderText"/>
            </w:rPr>
            <w:t>.</w:t>
          </w:r>
        </w:p>
      </w:docPartBody>
    </w:docPart>
    <w:docPart>
      <w:docPartPr>
        <w:name w:val="7A11ADA88F034278B15C9E200D1401F5"/>
        <w:category>
          <w:name w:val="General"/>
          <w:gallery w:val="placeholder"/>
        </w:category>
        <w:types>
          <w:type w:val="bbPlcHdr"/>
        </w:types>
        <w:behaviors>
          <w:behavior w:val="content"/>
        </w:behaviors>
        <w:guid w:val="{ABDFA1C6-0DEE-4A39-8BA0-3180AA355D28}"/>
      </w:docPartPr>
      <w:docPartBody>
        <w:p w:rsidR="00006514" w:rsidRDefault="009A76BB">
          <w:pPr>
            <w:pStyle w:val="7A11ADA88F034278B15C9E200D1401F5"/>
          </w:pPr>
          <w:r w:rsidRPr="00224AE2">
            <w:rPr>
              <w:rStyle w:val="PlaceholderText"/>
            </w:rPr>
            <w:t>Click here to enter text.</w:t>
          </w:r>
        </w:p>
      </w:docPartBody>
    </w:docPart>
    <w:docPart>
      <w:docPartPr>
        <w:name w:val="4ADFBF4ECF794B78A2941903CFAFDE86"/>
        <w:category>
          <w:name w:val="General"/>
          <w:gallery w:val="placeholder"/>
        </w:category>
        <w:types>
          <w:type w:val="bbPlcHdr"/>
        </w:types>
        <w:behaviors>
          <w:behavior w:val="content"/>
        </w:behaviors>
        <w:guid w:val="{073CED6E-C34A-4AB3-856D-177942482BC6}"/>
      </w:docPartPr>
      <w:docPartBody>
        <w:p w:rsidR="00006514" w:rsidRDefault="009A76BB">
          <w:pPr>
            <w:pStyle w:val="4ADFBF4ECF794B78A2941903CFAFDE86"/>
          </w:pPr>
          <w:r>
            <w:rPr>
              <w:rStyle w:val="PlaceholderText"/>
            </w:rPr>
            <w:t>Click here to enter the policy title</w:t>
          </w:r>
          <w:r w:rsidRPr="00CD7C0B">
            <w:rPr>
              <w:rStyle w:val="PlaceholderText"/>
            </w:rPr>
            <w:t>.</w:t>
          </w:r>
        </w:p>
      </w:docPartBody>
    </w:docPart>
    <w:docPart>
      <w:docPartPr>
        <w:name w:val="64BE0B4AAC7C4166A9E93F3BAE1FACC3"/>
        <w:category>
          <w:name w:val="General"/>
          <w:gallery w:val="placeholder"/>
        </w:category>
        <w:types>
          <w:type w:val="bbPlcHdr"/>
        </w:types>
        <w:behaviors>
          <w:behavior w:val="content"/>
        </w:behaviors>
        <w:guid w:val="{5D3D86B0-9D4E-462C-95ED-B71CBAC2AD2E}"/>
      </w:docPartPr>
      <w:docPartBody>
        <w:p w:rsidR="00006514" w:rsidRDefault="009A76BB">
          <w:pPr>
            <w:pStyle w:val="64BE0B4AAC7C4166A9E93F3BAE1FACC3"/>
          </w:pPr>
          <w:r>
            <w:rPr>
              <w:rStyle w:val="PlaceholderText"/>
            </w:rPr>
            <w:t>Enter Code</w:t>
          </w:r>
        </w:p>
      </w:docPartBody>
    </w:docPart>
    <w:docPart>
      <w:docPartPr>
        <w:name w:val="A8D0B8B2BF164C4B85FA0C5BB14CF5D0"/>
        <w:category>
          <w:name w:val="General"/>
          <w:gallery w:val="placeholder"/>
        </w:category>
        <w:types>
          <w:type w:val="bbPlcHdr"/>
        </w:types>
        <w:behaviors>
          <w:behavior w:val="content"/>
        </w:behaviors>
        <w:guid w:val="{66C2147D-E579-4246-900E-A2FEBE0054AF}"/>
      </w:docPartPr>
      <w:docPartBody>
        <w:p w:rsidR="00006514" w:rsidRDefault="009A76BB">
          <w:pPr>
            <w:pStyle w:val="A8D0B8B2BF164C4B85FA0C5BB14CF5D0"/>
          </w:pPr>
          <w:r w:rsidRPr="00CD7C0B">
            <w:rPr>
              <w:rStyle w:val="PlaceholderText"/>
            </w:rPr>
            <w:t>Click here to enter a date.</w:t>
          </w:r>
        </w:p>
      </w:docPartBody>
    </w:docPart>
    <w:docPart>
      <w:docPartPr>
        <w:name w:val="A22B6EFDC03C4BB4846B66390013DFE0"/>
        <w:category>
          <w:name w:val="General"/>
          <w:gallery w:val="placeholder"/>
        </w:category>
        <w:types>
          <w:type w:val="bbPlcHdr"/>
        </w:types>
        <w:behaviors>
          <w:behavior w:val="content"/>
        </w:behaviors>
        <w:guid w:val="{27D89465-9343-4444-A62A-CA81047CF691}"/>
      </w:docPartPr>
      <w:docPartBody>
        <w:p w:rsidR="00006514" w:rsidRDefault="00A14451" w:rsidP="00A14451">
          <w:pPr>
            <w:pStyle w:val="A22B6EFDC03C4BB4846B66390013DFE01"/>
          </w:pPr>
          <w:r>
            <w:rPr>
              <w:rStyle w:val="PlaceholderText"/>
            </w:rPr>
            <w:t xml:space="preserve"> </w:t>
          </w:r>
        </w:p>
      </w:docPartBody>
    </w:docPart>
    <w:docPart>
      <w:docPartPr>
        <w:name w:val="A814EF1394EE44478793998B1085E42D"/>
        <w:category>
          <w:name w:val="General"/>
          <w:gallery w:val="placeholder"/>
        </w:category>
        <w:types>
          <w:type w:val="bbPlcHdr"/>
        </w:types>
        <w:behaviors>
          <w:behavior w:val="content"/>
        </w:behaviors>
        <w:guid w:val="{732822AB-E3E5-495E-9DF5-2EE88F85DEAF}"/>
      </w:docPartPr>
      <w:docPartBody>
        <w:p w:rsidR="00006514" w:rsidRDefault="00A14451" w:rsidP="00A14451">
          <w:pPr>
            <w:pStyle w:val="A814EF1394EE44478793998B1085E42D1"/>
          </w:pPr>
          <w:r w:rsidRPr="00E86BC0">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notTrueType/>
    <w:pitch w:val="variable"/>
    <w:sig w:usb0="800002E7" w:usb1="2AC7FCFF" w:usb2="00000012" w:usb3="00000000" w:csb0="0002009F" w:csb1="00000000"/>
  </w:font>
  <w:font w:name="Yu Gothic Light">
    <w:panose1 w:val="020B0300000000000000"/>
    <w:charset w:val="80"/>
    <w:family w:val="swiss"/>
    <w:notTrueType/>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76BB"/>
    <w:rsid w:val="00006514"/>
    <w:rsid w:val="000E02C7"/>
    <w:rsid w:val="001A02F5"/>
    <w:rsid w:val="001A27D3"/>
    <w:rsid w:val="001F4385"/>
    <w:rsid w:val="002920CD"/>
    <w:rsid w:val="00294046"/>
    <w:rsid w:val="00372AE8"/>
    <w:rsid w:val="003A3AC7"/>
    <w:rsid w:val="0040737F"/>
    <w:rsid w:val="00441035"/>
    <w:rsid w:val="004C6A2A"/>
    <w:rsid w:val="004D396F"/>
    <w:rsid w:val="004E64B8"/>
    <w:rsid w:val="00560645"/>
    <w:rsid w:val="006658F6"/>
    <w:rsid w:val="0073110F"/>
    <w:rsid w:val="00762D30"/>
    <w:rsid w:val="007B3781"/>
    <w:rsid w:val="008B1689"/>
    <w:rsid w:val="008D1166"/>
    <w:rsid w:val="00950526"/>
    <w:rsid w:val="009A76BB"/>
    <w:rsid w:val="00A14451"/>
    <w:rsid w:val="00A236F2"/>
    <w:rsid w:val="00A7325C"/>
    <w:rsid w:val="00B165E2"/>
    <w:rsid w:val="00BB097A"/>
    <w:rsid w:val="00C36128"/>
    <w:rsid w:val="00C374D0"/>
    <w:rsid w:val="00D830FE"/>
    <w:rsid w:val="00EF6A0E"/>
    <w:rsid w:val="00F9733C"/>
    <w:rsid w:val="00FA5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4451"/>
    <w:rPr>
      <w:color w:val="808080"/>
    </w:rPr>
  </w:style>
  <w:style w:type="paragraph" w:customStyle="1" w:styleId="7A11ADA88F034278B15C9E200D1401F5">
    <w:name w:val="7A11ADA88F034278B15C9E200D1401F5"/>
  </w:style>
  <w:style w:type="paragraph" w:customStyle="1" w:styleId="4ADFBF4ECF794B78A2941903CFAFDE86">
    <w:name w:val="4ADFBF4ECF794B78A2941903CFAFDE86"/>
  </w:style>
  <w:style w:type="paragraph" w:customStyle="1" w:styleId="64BE0B4AAC7C4166A9E93F3BAE1FACC3">
    <w:name w:val="64BE0B4AAC7C4166A9E93F3BAE1FACC3"/>
  </w:style>
  <w:style w:type="paragraph" w:customStyle="1" w:styleId="A8D0B8B2BF164C4B85FA0C5BB14CF5D0">
    <w:name w:val="A8D0B8B2BF164C4B85FA0C5BB14CF5D0"/>
  </w:style>
  <w:style w:type="paragraph" w:customStyle="1" w:styleId="EB072E4DAA66423DB0ACA53C2F57003C1">
    <w:name w:val="EB072E4DAA66423DB0ACA53C2F57003C1"/>
    <w:rsid w:val="00A14451"/>
    <w:rPr>
      <w:rFonts w:eastAsiaTheme="minorHAnsi"/>
    </w:rPr>
  </w:style>
  <w:style w:type="paragraph" w:customStyle="1" w:styleId="A22B6EFDC03C4BB4846B66390013DFE01">
    <w:name w:val="A22B6EFDC03C4BB4846B66390013DFE01"/>
    <w:rsid w:val="00A14451"/>
    <w:rPr>
      <w:rFonts w:eastAsiaTheme="minorHAnsi"/>
    </w:rPr>
  </w:style>
  <w:style w:type="paragraph" w:customStyle="1" w:styleId="A814EF1394EE44478793998B1085E42D1">
    <w:name w:val="A814EF1394EE44478793998B1085E42D1"/>
    <w:rsid w:val="00A14451"/>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a7b9a8-737f-4833-8879-0f781e3b5e82">
      <Terms xmlns="http://schemas.microsoft.com/office/infopath/2007/PartnerControls"/>
    </lcf76f155ced4ddcb4097134ff3c332f>
    <TaxCatchAll xmlns="0d1e41df-56ec-4aaf-b597-a9375ad34fc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654CB4FC662A479C35D9B8D1B3F52F" ma:contentTypeVersion="13" ma:contentTypeDescription="Create a new document." ma:contentTypeScope="" ma:versionID="abb5d4d2742bcc6c123e61131e1b15d0">
  <xsd:schema xmlns:xsd="http://www.w3.org/2001/XMLSchema" xmlns:xs="http://www.w3.org/2001/XMLSchema" xmlns:p="http://schemas.microsoft.com/office/2006/metadata/properties" xmlns:ns2="c6a7b9a8-737f-4833-8879-0f781e3b5e82" xmlns:ns3="0d1e41df-56ec-4aaf-b597-a9375ad34fc1" targetNamespace="http://schemas.microsoft.com/office/2006/metadata/properties" ma:root="true" ma:fieldsID="8b159662ac5eb9d8986a4d815d819a0e" ns2:_="" ns3:_="">
    <xsd:import namespace="c6a7b9a8-737f-4833-8879-0f781e3b5e82"/>
    <xsd:import namespace="0d1e41df-56ec-4aaf-b597-a9375ad34f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7b9a8-737f-4833-8879-0f781e3b5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4540f5-4133-452d-b605-2692f8a89fa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1e41df-56ec-4aaf-b597-a9375ad34fc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66e65d-cc21-4552-b1ac-a312b8c3c734}" ma:internalName="TaxCatchAll" ma:showField="CatchAllData" ma:web="0d1e41df-56ec-4aaf-b597-a9375ad34f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91C45-FA95-46D6-9640-CCEF02C649F4}">
  <ds:schemaRefs>
    <ds:schemaRef ds:uri="http://schemas.openxmlformats.org/officeDocument/2006/bibliography"/>
  </ds:schemaRefs>
</ds:datastoreItem>
</file>

<file path=customXml/itemProps2.xml><?xml version="1.0" encoding="utf-8"?>
<ds:datastoreItem xmlns:ds="http://schemas.openxmlformats.org/officeDocument/2006/customXml" ds:itemID="{7F0DE185-4597-4B07-A07C-B225F41089FC}">
  <ds:schemaRefs>
    <ds:schemaRef ds:uri="http://schemas.microsoft.com/office/2006/metadata/properties"/>
    <ds:schemaRef ds:uri="http://schemas.microsoft.com/office/infopath/2007/PartnerControls"/>
    <ds:schemaRef ds:uri="c6a7b9a8-737f-4833-8879-0f781e3b5e82"/>
    <ds:schemaRef ds:uri="0d1e41df-56ec-4aaf-b597-a9375ad34fc1"/>
  </ds:schemaRefs>
</ds:datastoreItem>
</file>

<file path=customXml/itemProps3.xml><?xml version="1.0" encoding="utf-8"?>
<ds:datastoreItem xmlns:ds="http://schemas.openxmlformats.org/officeDocument/2006/customXml" ds:itemID="{3A5A5590-2775-4D63-A4AC-0B5EED893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7b9a8-737f-4833-8879-0f781e3b5e82"/>
    <ds:schemaRef ds:uri="0d1e41df-56ec-4aaf-b597-a9375ad34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2E21D-C157-48DC-B1EB-7DFA30BEAB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Manual\2_fiscal_management\2400.dotx</Template>
  <TotalTime>0</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Revenues</dc:subject>
  <dc:creator>TSBA</dc:creator>
  <cp:keywords>2.400</cp:keywords>
  <dc:description/>
  <cp:lastModifiedBy>Kelly Kiser</cp:lastModifiedBy>
  <cp:revision>2</cp:revision>
  <cp:lastPrinted>2024-02-13T14:55:00Z</cp:lastPrinted>
  <dcterms:created xsi:type="dcterms:W3CDTF">2026-06-15T14:34:00Z</dcterms:created>
  <dcterms:modified xsi:type="dcterms:W3CDTF">2026-06-15T14:34:00Z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r8>5325300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{"FileActivityType":"9","FileActivityTimeStamp":"2026-05-09T03:04:25.070Z","FileActivityUsersOnPage":[{"DisplayName":"KBSAdmin","Id":"kbsadmin@tsba.net"}],"FileActivityNavigationId":null}</vt:lpwstr>
  </property>
  <property fmtid="{D5CDD505-2E9C-101B-9397-08002B2CF9AE}" pid="9" name="_ExtendedDescription">
    <vt:lpwstr/>
  </property>
  <property fmtid="{D5CDD505-2E9C-101B-9397-08002B2CF9AE}" pid="10" name="TriggerFlowInfo">
    <vt:lpwstr/>
  </property>
</Properties>
</file>